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859AE7" w14:textId="77777777" w:rsidR="00217A7D" w:rsidRDefault="00217A7D" w:rsidP="00217A7D">
      <w:pPr>
        <w:rPr>
          <w:rFonts w:asciiTheme="majorHAnsi" w:hAnsiTheme="majorHAnsi" w:cstheme="majorHAnsi"/>
          <w:b/>
          <w:bCs/>
          <w:u w:val="single"/>
        </w:rPr>
      </w:pPr>
      <w:r w:rsidRPr="003D77EB">
        <w:rPr>
          <w:rFonts w:asciiTheme="majorHAnsi" w:hAnsiTheme="majorHAnsi" w:cstheme="majorHAnsi"/>
          <w:b/>
          <w:bCs/>
          <w:u w:val="single"/>
        </w:rPr>
        <w:t xml:space="preserve">Purpose </w:t>
      </w:r>
    </w:p>
    <w:p w14:paraId="3A9487A7" w14:textId="05143D15" w:rsidR="00217A7D" w:rsidRPr="009007D0" w:rsidRDefault="00753C30" w:rsidP="00217A7D">
      <w:pPr>
        <w:rPr>
          <w:rFonts w:asciiTheme="majorHAnsi" w:hAnsiTheme="majorHAnsi" w:cstheme="majorHAnsi"/>
          <w:bCs/>
        </w:rPr>
      </w:pPr>
      <w:r>
        <w:rPr>
          <w:rFonts w:asciiTheme="majorHAnsi" w:hAnsiTheme="majorHAnsi" w:cstheme="majorHAnsi"/>
          <w:bCs/>
        </w:rPr>
        <w:t xml:space="preserve">This document serves </w:t>
      </w:r>
      <w:r w:rsidR="00A7250B">
        <w:rPr>
          <w:rFonts w:asciiTheme="majorHAnsi" w:hAnsiTheme="majorHAnsi" w:cstheme="majorHAnsi"/>
          <w:bCs/>
        </w:rPr>
        <w:t>a guideline</w:t>
      </w:r>
      <w:r>
        <w:rPr>
          <w:rFonts w:asciiTheme="majorHAnsi" w:hAnsiTheme="majorHAnsi" w:cstheme="majorHAnsi"/>
          <w:bCs/>
        </w:rPr>
        <w:t xml:space="preserve"> to </w:t>
      </w:r>
      <w:r w:rsidR="00217A7D" w:rsidRPr="009007D0">
        <w:rPr>
          <w:rFonts w:asciiTheme="majorHAnsi" w:hAnsiTheme="majorHAnsi" w:cstheme="majorHAnsi"/>
          <w:bCs/>
        </w:rPr>
        <w:t>evaluate the deep and superficial venous systems for evidence of valvular incompetence</w:t>
      </w:r>
      <w:r>
        <w:rPr>
          <w:rFonts w:asciiTheme="majorHAnsi" w:hAnsiTheme="majorHAnsi" w:cstheme="majorHAnsi"/>
          <w:bCs/>
        </w:rPr>
        <w:t xml:space="preserve"> to identify sites of incompetence if any exists. If thrombus exists either deep or superficial, please refer to DVT document for reporting. </w:t>
      </w:r>
    </w:p>
    <w:p w14:paraId="6F24F58B" w14:textId="77777777" w:rsidR="00217A7D" w:rsidRPr="003D77EB" w:rsidRDefault="00217A7D" w:rsidP="00217A7D">
      <w:pPr>
        <w:rPr>
          <w:rFonts w:asciiTheme="majorHAnsi" w:hAnsiTheme="majorHAnsi" w:cstheme="majorHAnsi"/>
          <w:bCs/>
          <w:u w:val="single"/>
        </w:rPr>
      </w:pPr>
      <w:r w:rsidRPr="003D77EB">
        <w:rPr>
          <w:rFonts w:asciiTheme="majorHAnsi" w:hAnsiTheme="majorHAnsi" w:cstheme="majorHAnsi"/>
          <w:b/>
          <w:bCs/>
          <w:u w:val="single"/>
        </w:rPr>
        <w:t>Common Indications</w:t>
      </w:r>
      <w:r w:rsidRPr="003D77EB">
        <w:rPr>
          <w:rFonts w:asciiTheme="majorHAnsi" w:hAnsiTheme="majorHAnsi" w:cstheme="majorHAnsi"/>
          <w:bCs/>
          <w:u w:val="single"/>
        </w:rPr>
        <w:t xml:space="preserve">: </w:t>
      </w:r>
    </w:p>
    <w:p w14:paraId="77ECDA91" w14:textId="304FA92D" w:rsidR="00217A7D" w:rsidRDefault="00217A7D" w:rsidP="00217A7D">
      <w:pPr>
        <w:rPr>
          <w:rFonts w:asciiTheme="majorHAnsi" w:hAnsiTheme="majorHAnsi" w:cstheme="majorHAnsi"/>
          <w:bCs/>
        </w:rPr>
      </w:pPr>
      <w:r w:rsidRPr="009007D0">
        <w:rPr>
          <w:rFonts w:asciiTheme="majorHAnsi" w:hAnsiTheme="majorHAnsi" w:cstheme="majorHAnsi"/>
          <w:bCs/>
        </w:rPr>
        <w:t xml:space="preserve">Common indications for the </w:t>
      </w:r>
      <w:r w:rsidR="00753C30">
        <w:rPr>
          <w:rFonts w:asciiTheme="majorHAnsi" w:hAnsiTheme="majorHAnsi" w:cstheme="majorHAnsi"/>
          <w:bCs/>
        </w:rPr>
        <w:t>investigation</w:t>
      </w:r>
      <w:r w:rsidRPr="009007D0">
        <w:rPr>
          <w:rFonts w:asciiTheme="majorHAnsi" w:hAnsiTheme="majorHAnsi" w:cstheme="majorHAnsi"/>
          <w:bCs/>
        </w:rPr>
        <w:t xml:space="preserve"> of lower limb venous insufficiency include, but are not limited to: </w:t>
      </w:r>
    </w:p>
    <w:p w14:paraId="5489DD4B" w14:textId="77777777" w:rsidR="00217A7D" w:rsidRPr="00973FA3" w:rsidRDefault="00217A7D" w:rsidP="00217A7D">
      <w:pPr>
        <w:pStyle w:val="ListParagraph"/>
        <w:numPr>
          <w:ilvl w:val="0"/>
          <w:numId w:val="1"/>
        </w:numPr>
        <w:rPr>
          <w:rFonts w:asciiTheme="majorHAnsi" w:hAnsiTheme="majorHAnsi" w:cstheme="majorHAnsi"/>
          <w:bCs/>
        </w:rPr>
      </w:pPr>
      <w:r w:rsidRPr="00973FA3">
        <w:rPr>
          <w:rFonts w:asciiTheme="majorHAnsi" w:hAnsiTheme="majorHAnsi" w:cstheme="majorHAnsi"/>
          <w:bCs/>
        </w:rPr>
        <w:t xml:space="preserve">Skin changes, venous eczema, hyperpigmentation </w:t>
      </w:r>
    </w:p>
    <w:p w14:paraId="47FB6062" w14:textId="77777777" w:rsidR="00217A7D" w:rsidRPr="00973FA3" w:rsidRDefault="00217A7D" w:rsidP="00217A7D">
      <w:pPr>
        <w:pStyle w:val="ListParagraph"/>
        <w:numPr>
          <w:ilvl w:val="0"/>
          <w:numId w:val="1"/>
        </w:numPr>
        <w:rPr>
          <w:rFonts w:asciiTheme="majorHAnsi" w:hAnsiTheme="majorHAnsi" w:cstheme="majorHAnsi"/>
          <w:bCs/>
        </w:rPr>
      </w:pPr>
      <w:r w:rsidRPr="00973FA3">
        <w:rPr>
          <w:rFonts w:asciiTheme="majorHAnsi" w:hAnsiTheme="majorHAnsi" w:cstheme="majorHAnsi"/>
          <w:bCs/>
        </w:rPr>
        <w:t xml:space="preserve">Venous ulcers </w:t>
      </w:r>
    </w:p>
    <w:p w14:paraId="11AD7D26" w14:textId="77777777" w:rsidR="00217A7D" w:rsidRPr="00973FA3" w:rsidRDefault="00217A7D" w:rsidP="00217A7D">
      <w:pPr>
        <w:pStyle w:val="ListParagraph"/>
        <w:numPr>
          <w:ilvl w:val="0"/>
          <w:numId w:val="1"/>
        </w:numPr>
        <w:rPr>
          <w:rFonts w:asciiTheme="majorHAnsi" w:hAnsiTheme="majorHAnsi" w:cstheme="majorHAnsi"/>
          <w:bCs/>
        </w:rPr>
      </w:pPr>
      <w:r w:rsidRPr="00973FA3">
        <w:rPr>
          <w:rFonts w:asciiTheme="majorHAnsi" w:hAnsiTheme="majorHAnsi" w:cstheme="majorHAnsi"/>
          <w:bCs/>
        </w:rPr>
        <w:t xml:space="preserve">Recurrent swelling of the lower calf and ankles </w:t>
      </w:r>
    </w:p>
    <w:p w14:paraId="47A6E3B6" w14:textId="77777777" w:rsidR="00217A7D" w:rsidRPr="00973FA3" w:rsidRDefault="00217A7D" w:rsidP="00217A7D">
      <w:pPr>
        <w:pStyle w:val="ListParagraph"/>
        <w:numPr>
          <w:ilvl w:val="0"/>
          <w:numId w:val="1"/>
        </w:numPr>
        <w:rPr>
          <w:rFonts w:asciiTheme="majorHAnsi" w:hAnsiTheme="majorHAnsi" w:cstheme="majorHAnsi"/>
          <w:bCs/>
        </w:rPr>
      </w:pPr>
      <w:r w:rsidRPr="00973FA3">
        <w:rPr>
          <w:rFonts w:asciiTheme="majorHAnsi" w:hAnsiTheme="majorHAnsi" w:cstheme="majorHAnsi"/>
          <w:bCs/>
        </w:rPr>
        <w:t xml:space="preserve">Pain or feelings of heaviness in the lower extremity </w:t>
      </w:r>
    </w:p>
    <w:p w14:paraId="687A8CD7" w14:textId="77777777" w:rsidR="00217A7D" w:rsidRPr="00973FA3" w:rsidRDefault="00217A7D" w:rsidP="00217A7D">
      <w:pPr>
        <w:pStyle w:val="ListParagraph"/>
        <w:numPr>
          <w:ilvl w:val="0"/>
          <w:numId w:val="1"/>
        </w:numPr>
        <w:rPr>
          <w:rFonts w:asciiTheme="majorHAnsi" w:hAnsiTheme="majorHAnsi" w:cstheme="majorHAnsi"/>
          <w:bCs/>
        </w:rPr>
      </w:pPr>
      <w:r w:rsidRPr="00973FA3">
        <w:rPr>
          <w:rFonts w:asciiTheme="majorHAnsi" w:hAnsiTheme="majorHAnsi" w:cstheme="majorHAnsi"/>
          <w:bCs/>
        </w:rPr>
        <w:t xml:space="preserve">Visible varicose veins </w:t>
      </w:r>
    </w:p>
    <w:p w14:paraId="4079F823" w14:textId="77777777" w:rsidR="00217A7D" w:rsidRPr="00973FA3" w:rsidRDefault="00217A7D" w:rsidP="00217A7D">
      <w:pPr>
        <w:pStyle w:val="ListParagraph"/>
        <w:numPr>
          <w:ilvl w:val="0"/>
          <w:numId w:val="1"/>
        </w:numPr>
        <w:rPr>
          <w:rFonts w:asciiTheme="majorHAnsi" w:hAnsiTheme="majorHAnsi" w:cstheme="majorHAnsi"/>
          <w:bCs/>
        </w:rPr>
      </w:pPr>
      <w:r w:rsidRPr="00973FA3">
        <w:rPr>
          <w:rFonts w:asciiTheme="majorHAnsi" w:hAnsiTheme="majorHAnsi" w:cstheme="majorHAnsi"/>
          <w:bCs/>
        </w:rPr>
        <w:t xml:space="preserve">Venous claudication </w:t>
      </w:r>
    </w:p>
    <w:p w14:paraId="22311D00" w14:textId="77777777" w:rsidR="00217A7D" w:rsidRPr="00973FA3" w:rsidRDefault="00217A7D" w:rsidP="00217A7D">
      <w:pPr>
        <w:pStyle w:val="ListParagraph"/>
        <w:numPr>
          <w:ilvl w:val="0"/>
          <w:numId w:val="1"/>
        </w:numPr>
        <w:rPr>
          <w:rFonts w:asciiTheme="majorHAnsi" w:hAnsiTheme="majorHAnsi" w:cstheme="majorHAnsi"/>
          <w:bCs/>
        </w:rPr>
      </w:pPr>
      <w:r w:rsidRPr="00973FA3">
        <w:rPr>
          <w:rFonts w:asciiTheme="majorHAnsi" w:hAnsiTheme="majorHAnsi" w:cstheme="majorHAnsi"/>
          <w:bCs/>
        </w:rPr>
        <w:t xml:space="preserve">Pain and oedema of the lower extremities </w:t>
      </w:r>
    </w:p>
    <w:p w14:paraId="6D4A76F3" w14:textId="1D2164BF" w:rsidR="00753C30" w:rsidRDefault="00217A7D" w:rsidP="00753C30">
      <w:pPr>
        <w:rPr>
          <w:rFonts w:asciiTheme="majorHAnsi" w:hAnsiTheme="majorHAnsi" w:cstheme="majorHAnsi"/>
          <w:bCs/>
        </w:rPr>
      </w:pPr>
      <w:r w:rsidRPr="009007D0">
        <w:rPr>
          <w:rFonts w:asciiTheme="majorHAnsi" w:hAnsiTheme="majorHAnsi" w:cstheme="majorHAnsi"/>
          <w:bCs/>
        </w:rPr>
        <w:t xml:space="preserve">Contraindications </w:t>
      </w:r>
      <w:r w:rsidR="00753C30">
        <w:rPr>
          <w:rFonts w:asciiTheme="majorHAnsi" w:hAnsiTheme="majorHAnsi" w:cstheme="majorHAnsi"/>
          <w:bCs/>
        </w:rPr>
        <w:t>and/or li</w:t>
      </w:r>
      <w:r w:rsidRPr="009007D0">
        <w:rPr>
          <w:rFonts w:asciiTheme="majorHAnsi" w:hAnsiTheme="majorHAnsi" w:cstheme="majorHAnsi"/>
          <w:bCs/>
        </w:rPr>
        <w:t xml:space="preserve">mitations </w:t>
      </w:r>
      <w:r w:rsidR="00753C30">
        <w:rPr>
          <w:rFonts w:asciiTheme="majorHAnsi" w:hAnsiTheme="majorHAnsi" w:cstheme="majorHAnsi"/>
          <w:bCs/>
        </w:rPr>
        <w:t xml:space="preserve">for the evaluation of </w:t>
      </w:r>
      <w:r w:rsidRPr="009007D0">
        <w:rPr>
          <w:rFonts w:asciiTheme="majorHAnsi" w:hAnsiTheme="majorHAnsi" w:cstheme="majorHAnsi"/>
          <w:bCs/>
        </w:rPr>
        <w:t xml:space="preserve">venous insufficiency are unlikely; however, some limitations </w:t>
      </w:r>
      <w:r w:rsidR="00753C30">
        <w:rPr>
          <w:rFonts w:asciiTheme="majorHAnsi" w:hAnsiTheme="majorHAnsi" w:cstheme="majorHAnsi"/>
          <w:bCs/>
        </w:rPr>
        <w:t xml:space="preserve">due </w:t>
      </w:r>
      <w:r w:rsidRPr="009007D0">
        <w:rPr>
          <w:rFonts w:asciiTheme="majorHAnsi" w:hAnsiTheme="majorHAnsi" w:cstheme="majorHAnsi"/>
          <w:bCs/>
        </w:rPr>
        <w:t>exist</w:t>
      </w:r>
      <w:r w:rsidR="00753C30">
        <w:rPr>
          <w:rFonts w:asciiTheme="majorHAnsi" w:hAnsiTheme="majorHAnsi" w:cstheme="majorHAnsi"/>
          <w:bCs/>
        </w:rPr>
        <w:t xml:space="preserve"> for a full investigative exam:</w:t>
      </w:r>
    </w:p>
    <w:p w14:paraId="11748CE8" w14:textId="7B39A3B6" w:rsidR="00217A7D" w:rsidRPr="00505BE3" w:rsidRDefault="00217A7D" w:rsidP="00753C30">
      <w:pPr>
        <w:rPr>
          <w:rFonts w:asciiTheme="majorHAnsi" w:hAnsiTheme="majorHAnsi" w:cstheme="majorHAnsi"/>
          <w:bCs/>
        </w:rPr>
      </w:pPr>
      <w:r w:rsidRPr="00505BE3">
        <w:rPr>
          <w:rFonts w:asciiTheme="majorHAnsi" w:hAnsiTheme="majorHAnsi" w:cstheme="majorHAnsi"/>
          <w:bCs/>
        </w:rPr>
        <w:t xml:space="preserve">Obesity </w:t>
      </w:r>
    </w:p>
    <w:p w14:paraId="3F4E5974" w14:textId="109F709E" w:rsidR="00217A7D" w:rsidRPr="00505BE3" w:rsidRDefault="00753C30" w:rsidP="00217A7D">
      <w:pPr>
        <w:pStyle w:val="ListParagraph"/>
        <w:numPr>
          <w:ilvl w:val="0"/>
          <w:numId w:val="2"/>
        </w:numPr>
        <w:rPr>
          <w:rFonts w:asciiTheme="majorHAnsi" w:hAnsiTheme="majorHAnsi" w:cstheme="majorHAnsi"/>
          <w:bCs/>
        </w:rPr>
      </w:pPr>
      <w:r>
        <w:rPr>
          <w:rFonts w:asciiTheme="majorHAnsi" w:hAnsiTheme="majorHAnsi" w:cstheme="majorHAnsi"/>
          <w:bCs/>
        </w:rPr>
        <w:t>Dr</w:t>
      </w:r>
      <w:r w:rsidR="00217A7D" w:rsidRPr="00505BE3">
        <w:rPr>
          <w:rFonts w:asciiTheme="majorHAnsi" w:hAnsiTheme="majorHAnsi" w:cstheme="majorHAnsi"/>
          <w:bCs/>
        </w:rPr>
        <w:t xml:space="preserve">essings, open wounds/ulcers </w:t>
      </w:r>
    </w:p>
    <w:p w14:paraId="3BCA8152" w14:textId="0489196F" w:rsidR="00217A7D" w:rsidRPr="00505BE3" w:rsidRDefault="00753C30" w:rsidP="00217A7D">
      <w:pPr>
        <w:pStyle w:val="ListParagraph"/>
        <w:numPr>
          <w:ilvl w:val="0"/>
          <w:numId w:val="2"/>
        </w:numPr>
        <w:rPr>
          <w:rFonts w:asciiTheme="majorHAnsi" w:hAnsiTheme="majorHAnsi" w:cstheme="majorHAnsi"/>
          <w:bCs/>
        </w:rPr>
      </w:pPr>
      <w:r>
        <w:rPr>
          <w:rFonts w:asciiTheme="majorHAnsi" w:hAnsiTheme="majorHAnsi" w:cstheme="majorHAnsi"/>
          <w:bCs/>
        </w:rPr>
        <w:t>S</w:t>
      </w:r>
      <w:r w:rsidR="00217A7D" w:rsidRPr="00505BE3">
        <w:rPr>
          <w:rFonts w:asciiTheme="majorHAnsi" w:hAnsiTheme="majorHAnsi" w:cstheme="majorHAnsi"/>
          <w:bCs/>
        </w:rPr>
        <w:t xml:space="preserve">evere oedema/swelling. </w:t>
      </w:r>
    </w:p>
    <w:p w14:paraId="62CFF9E2" w14:textId="1AA15D3E" w:rsidR="00217A7D" w:rsidRDefault="00217A7D" w:rsidP="00217A7D">
      <w:pPr>
        <w:pStyle w:val="ListParagraph"/>
        <w:numPr>
          <w:ilvl w:val="0"/>
          <w:numId w:val="2"/>
        </w:numPr>
        <w:rPr>
          <w:rFonts w:asciiTheme="majorHAnsi" w:hAnsiTheme="majorHAnsi" w:cstheme="majorHAnsi"/>
          <w:bCs/>
        </w:rPr>
      </w:pPr>
      <w:r w:rsidRPr="00505BE3">
        <w:rPr>
          <w:rFonts w:asciiTheme="majorHAnsi" w:hAnsiTheme="majorHAnsi" w:cstheme="majorHAnsi"/>
          <w:bCs/>
        </w:rPr>
        <w:t>Limited mobility e.g. unable to stand</w:t>
      </w:r>
      <w:r>
        <w:rPr>
          <w:rFonts w:asciiTheme="majorHAnsi" w:hAnsiTheme="majorHAnsi" w:cstheme="majorHAnsi"/>
          <w:bCs/>
        </w:rPr>
        <w:t>.</w:t>
      </w:r>
      <w:r w:rsidRPr="00505BE3">
        <w:rPr>
          <w:rFonts w:asciiTheme="majorHAnsi" w:hAnsiTheme="majorHAnsi" w:cstheme="majorHAnsi"/>
          <w:bCs/>
        </w:rPr>
        <w:t xml:space="preserve"> </w:t>
      </w:r>
    </w:p>
    <w:p w14:paraId="3B82C38E" w14:textId="55DC0DEF" w:rsidR="00753C30" w:rsidRPr="00505BE3" w:rsidRDefault="00753C30" w:rsidP="00753C30">
      <w:pPr>
        <w:pStyle w:val="ListParagraph"/>
        <w:numPr>
          <w:ilvl w:val="1"/>
          <w:numId w:val="2"/>
        </w:numPr>
        <w:rPr>
          <w:rFonts w:asciiTheme="majorHAnsi" w:hAnsiTheme="majorHAnsi" w:cstheme="majorHAnsi"/>
          <w:bCs/>
        </w:rPr>
      </w:pPr>
      <w:r>
        <w:rPr>
          <w:rFonts w:asciiTheme="majorHAnsi" w:hAnsiTheme="majorHAnsi" w:cstheme="majorHAnsi"/>
          <w:bCs/>
        </w:rPr>
        <w:t xml:space="preserve">Patient can sit and let legs hang to the </w:t>
      </w:r>
      <w:proofErr w:type="gramStart"/>
      <w:r>
        <w:rPr>
          <w:rFonts w:asciiTheme="majorHAnsi" w:hAnsiTheme="majorHAnsi" w:cstheme="majorHAnsi"/>
          <w:bCs/>
        </w:rPr>
        <w:t>side,</w:t>
      </w:r>
      <w:proofErr w:type="gramEnd"/>
      <w:r>
        <w:rPr>
          <w:rFonts w:asciiTheme="majorHAnsi" w:hAnsiTheme="majorHAnsi" w:cstheme="majorHAnsi"/>
          <w:bCs/>
        </w:rPr>
        <w:t xml:space="preserve"> CVS should adjust couch height to </w:t>
      </w:r>
      <w:proofErr w:type="spellStart"/>
      <w:r>
        <w:rPr>
          <w:rFonts w:asciiTheme="majorHAnsi" w:hAnsiTheme="majorHAnsi" w:cstheme="majorHAnsi"/>
          <w:bCs/>
        </w:rPr>
        <w:t>a</w:t>
      </w:r>
      <w:proofErr w:type="spellEnd"/>
      <w:r>
        <w:rPr>
          <w:rFonts w:asciiTheme="majorHAnsi" w:hAnsiTheme="majorHAnsi" w:cstheme="majorHAnsi"/>
          <w:bCs/>
        </w:rPr>
        <w:t xml:space="preserve"> ergonomic position to reduce RSI.</w:t>
      </w:r>
    </w:p>
    <w:p w14:paraId="5FB23DCC" w14:textId="7EE61975" w:rsidR="00217A7D" w:rsidRPr="00505BE3" w:rsidRDefault="00753C30" w:rsidP="00217A7D">
      <w:pPr>
        <w:pStyle w:val="ListParagraph"/>
        <w:numPr>
          <w:ilvl w:val="0"/>
          <w:numId w:val="2"/>
        </w:numPr>
        <w:rPr>
          <w:rFonts w:asciiTheme="majorHAnsi" w:hAnsiTheme="majorHAnsi" w:cstheme="majorHAnsi"/>
          <w:bCs/>
        </w:rPr>
      </w:pPr>
      <w:r>
        <w:rPr>
          <w:rFonts w:asciiTheme="majorHAnsi" w:hAnsiTheme="majorHAnsi" w:cstheme="majorHAnsi"/>
          <w:bCs/>
        </w:rPr>
        <w:t>C</w:t>
      </w:r>
      <w:r w:rsidR="00217A7D" w:rsidRPr="00505BE3">
        <w:rPr>
          <w:rFonts w:asciiTheme="majorHAnsi" w:hAnsiTheme="majorHAnsi" w:cstheme="majorHAnsi"/>
          <w:bCs/>
        </w:rPr>
        <w:t xml:space="preserve">ognitive functions e.g. Alzheimer’s or dementia </w:t>
      </w:r>
    </w:p>
    <w:p w14:paraId="53F9AE20" w14:textId="77777777" w:rsidR="00217A7D" w:rsidRPr="003D77EB" w:rsidRDefault="00217A7D" w:rsidP="00217A7D">
      <w:pPr>
        <w:pStyle w:val="ListParagraph"/>
        <w:numPr>
          <w:ilvl w:val="0"/>
          <w:numId w:val="2"/>
        </w:numPr>
        <w:rPr>
          <w:rFonts w:asciiTheme="majorHAnsi" w:hAnsiTheme="majorHAnsi" w:cstheme="majorHAnsi"/>
          <w:bCs/>
        </w:rPr>
      </w:pPr>
      <w:r w:rsidRPr="00505BE3">
        <w:rPr>
          <w:rFonts w:asciiTheme="majorHAnsi" w:hAnsiTheme="majorHAnsi" w:cstheme="majorHAnsi"/>
          <w:bCs/>
        </w:rPr>
        <w:t>Patient discomfort, particularly calf tenderness</w:t>
      </w:r>
      <w:r>
        <w:rPr>
          <w:rFonts w:asciiTheme="majorHAnsi" w:hAnsiTheme="majorHAnsi" w:cstheme="majorHAnsi"/>
          <w:bCs/>
        </w:rPr>
        <w:t>.</w:t>
      </w:r>
      <w:r w:rsidRPr="00505BE3">
        <w:rPr>
          <w:rFonts w:asciiTheme="majorHAnsi" w:hAnsiTheme="majorHAnsi" w:cstheme="majorHAnsi"/>
          <w:bCs/>
        </w:rPr>
        <w:t xml:space="preserve"> </w:t>
      </w:r>
    </w:p>
    <w:p w14:paraId="2C99D47F" w14:textId="77777777" w:rsidR="00217A7D" w:rsidRPr="003D77EB" w:rsidRDefault="00217A7D" w:rsidP="00217A7D">
      <w:pPr>
        <w:rPr>
          <w:rFonts w:asciiTheme="majorHAnsi" w:hAnsiTheme="majorHAnsi" w:cstheme="majorHAnsi"/>
          <w:b/>
          <w:bCs/>
          <w:u w:val="single"/>
        </w:rPr>
      </w:pPr>
      <w:r w:rsidRPr="003D77EB">
        <w:rPr>
          <w:rFonts w:asciiTheme="majorHAnsi" w:hAnsiTheme="majorHAnsi" w:cstheme="majorHAnsi"/>
          <w:b/>
          <w:bCs/>
          <w:u w:val="single"/>
        </w:rPr>
        <w:t xml:space="preserve">Equipment: </w:t>
      </w:r>
    </w:p>
    <w:p w14:paraId="2479E1EE" w14:textId="0657FCE2" w:rsidR="00217A7D" w:rsidRDefault="00753C30" w:rsidP="00217A7D">
      <w:pPr>
        <w:rPr>
          <w:rFonts w:asciiTheme="majorHAnsi" w:hAnsiTheme="majorHAnsi" w:cstheme="majorHAnsi"/>
          <w:bCs/>
        </w:rPr>
      </w:pPr>
      <w:r>
        <w:rPr>
          <w:rFonts w:asciiTheme="majorHAnsi" w:hAnsiTheme="majorHAnsi" w:cstheme="majorHAnsi"/>
          <w:bCs/>
        </w:rPr>
        <w:t xml:space="preserve">Linear and </w:t>
      </w:r>
      <w:proofErr w:type="spellStart"/>
      <w:r>
        <w:rPr>
          <w:rFonts w:asciiTheme="majorHAnsi" w:hAnsiTheme="majorHAnsi" w:cstheme="majorHAnsi"/>
          <w:bCs/>
        </w:rPr>
        <w:t>Curvi</w:t>
      </w:r>
      <w:proofErr w:type="spellEnd"/>
      <w:r>
        <w:rPr>
          <w:rFonts w:asciiTheme="majorHAnsi" w:hAnsiTheme="majorHAnsi" w:cstheme="majorHAnsi"/>
          <w:bCs/>
        </w:rPr>
        <w:t xml:space="preserve">-liner probes should be available with a machine optimised for vascular. </w:t>
      </w:r>
      <w:r w:rsidR="00217A7D" w:rsidRPr="009007D0">
        <w:rPr>
          <w:rFonts w:asciiTheme="majorHAnsi" w:hAnsiTheme="majorHAnsi" w:cstheme="majorHAnsi"/>
          <w:bCs/>
        </w:rPr>
        <w:t xml:space="preserve">Compliance with the Medical Devices Directive is necessary. Electrical safety testing is required annually, with regular maintenance and quality assurance testing to specified level by qualified personnel.  </w:t>
      </w:r>
    </w:p>
    <w:p w14:paraId="72DD4079" w14:textId="558BC530" w:rsidR="00217A7D" w:rsidRPr="009007D0" w:rsidRDefault="00217A7D" w:rsidP="00217A7D">
      <w:pPr>
        <w:rPr>
          <w:rFonts w:asciiTheme="majorHAnsi" w:hAnsiTheme="majorHAnsi" w:cstheme="majorHAnsi"/>
          <w:bCs/>
        </w:rPr>
      </w:pPr>
      <w:r w:rsidRPr="009007D0">
        <w:rPr>
          <w:rFonts w:asciiTheme="majorHAnsi" w:hAnsiTheme="majorHAnsi" w:cstheme="majorHAnsi"/>
          <w:bCs/>
        </w:rPr>
        <w:t xml:space="preserve">The examination couch </w:t>
      </w:r>
      <w:r w:rsidR="00753C30">
        <w:rPr>
          <w:rFonts w:asciiTheme="majorHAnsi" w:hAnsiTheme="majorHAnsi" w:cstheme="majorHAnsi"/>
          <w:bCs/>
        </w:rPr>
        <w:t>needs to</w:t>
      </w:r>
      <w:r w:rsidRPr="009007D0">
        <w:rPr>
          <w:rFonts w:asciiTheme="majorHAnsi" w:hAnsiTheme="majorHAnsi" w:cstheme="majorHAnsi"/>
          <w:bCs/>
        </w:rPr>
        <w:t xml:space="preserve"> be height adjustabl</w:t>
      </w:r>
      <w:r w:rsidR="00753C30">
        <w:rPr>
          <w:rFonts w:asciiTheme="majorHAnsi" w:hAnsiTheme="majorHAnsi" w:cstheme="majorHAnsi"/>
          <w:bCs/>
        </w:rPr>
        <w:t>e to minimise RSI.</w:t>
      </w:r>
      <w:r w:rsidRPr="009007D0">
        <w:rPr>
          <w:rFonts w:asciiTheme="majorHAnsi" w:hAnsiTheme="majorHAnsi" w:cstheme="majorHAnsi"/>
          <w:bCs/>
        </w:rPr>
        <w:t xml:space="preserve"> </w:t>
      </w:r>
      <w:r w:rsidR="00753C30">
        <w:rPr>
          <w:rFonts w:asciiTheme="majorHAnsi" w:hAnsiTheme="majorHAnsi" w:cstheme="majorHAnsi"/>
          <w:bCs/>
        </w:rPr>
        <w:t xml:space="preserve">A step stool or stand should be used with two levels to reduce RSI for the CVS. </w:t>
      </w:r>
      <w:r w:rsidR="006E1742">
        <w:rPr>
          <w:rFonts w:asciiTheme="majorHAnsi" w:hAnsiTheme="majorHAnsi" w:cstheme="majorHAnsi"/>
          <w:bCs/>
        </w:rPr>
        <w:t>Alternatively,</w:t>
      </w:r>
      <w:r w:rsidR="00753C30">
        <w:rPr>
          <w:rFonts w:asciiTheme="majorHAnsi" w:hAnsiTheme="majorHAnsi" w:cstheme="majorHAnsi"/>
          <w:bCs/>
        </w:rPr>
        <w:t xml:space="preserve"> a couch with the ability to tilt with a minimum of 30 degrees </w:t>
      </w:r>
      <w:r w:rsidR="006E1742">
        <w:rPr>
          <w:rFonts w:asciiTheme="majorHAnsi" w:hAnsiTheme="majorHAnsi" w:cstheme="majorHAnsi"/>
          <w:bCs/>
        </w:rPr>
        <w:t xml:space="preserve">would suffice. </w:t>
      </w:r>
      <w:r w:rsidRPr="009007D0">
        <w:rPr>
          <w:rFonts w:asciiTheme="majorHAnsi" w:hAnsiTheme="majorHAnsi" w:cstheme="majorHAnsi"/>
          <w:bCs/>
        </w:rPr>
        <w:t xml:space="preserve">The CVS’s chair should provide good lumbar support, be height adjustable and allow for the CVS to move close to the examination couch. </w:t>
      </w:r>
    </w:p>
    <w:p w14:paraId="2CFF5A12" w14:textId="04071525" w:rsidR="00217A7D" w:rsidRPr="003D77EB" w:rsidRDefault="006E1742" w:rsidP="00217A7D">
      <w:pPr>
        <w:rPr>
          <w:rFonts w:asciiTheme="majorHAnsi" w:hAnsiTheme="majorHAnsi" w:cstheme="majorHAnsi"/>
          <w:b/>
          <w:bCs/>
          <w:u w:val="single"/>
        </w:rPr>
      </w:pPr>
      <w:r>
        <w:rPr>
          <w:rFonts w:asciiTheme="majorHAnsi" w:hAnsiTheme="majorHAnsi" w:cstheme="majorHAnsi"/>
          <w:b/>
          <w:bCs/>
          <w:u w:val="single"/>
        </w:rPr>
        <w:t>During the exam</w:t>
      </w:r>
    </w:p>
    <w:p w14:paraId="5B2F1E9B" w14:textId="127D8BAB" w:rsidR="00217A7D" w:rsidRDefault="00217A7D" w:rsidP="00217A7D">
      <w:pPr>
        <w:rPr>
          <w:rFonts w:asciiTheme="majorHAnsi" w:hAnsiTheme="majorHAnsi" w:cstheme="majorHAnsi"/>
          <w:bCs/>
        </w:rPr>
      </w:pPr>
      <w:r w:rsidRPr="009007D0">
        <w:rPr>
          <w:rFonts w:asciiTheme="majorHAnsi" w:hAnsiTheme="majorHAnsi" w:cstheme="majorHAnsi"/>
          <w:bCs/>
        </w:rPr>
        <w:t xml:space="preserve">The </w:t>
      </w:r>
      <w:r w:rsidR="006E1742">
        <w:rPr>
          <w:rFonts w:asciiTheme="majorHAnsi" w:hAnsiTheme="majorHAnsi" w:cstheme="majorHAnsi"/>
          <w:bCs/>
        </w:rPr>
        <w:t>qualified CVS should perform the following</w:t>
      </w:r>
    </w:p>
    <w:p w14:paraId="39B617BF" w14:textId="77777777" w:rsidR="00217A7D" w:rsidRPr="00505BE3" w:rsidRDefault="00217A7D" w:rsidP="00217A7D">
      <w:pPr>
        <w:pStyle w:val="ListParagraph"/>
        <w:numPr>
          <w:ilvl w:val="0"/>
          <w:numId w:val="3"/>
        </w:numPr>
        <w:rPr>
          <w:rFonts w:asciiTheme="majorHAnsi" w:hAnsiTheme="majorHAnsi" w:cstheme="majorHAnsi"/>
          <w:bCs/>
        </w:rPr>
      </w:pPr>
      <w:r w:rsidRPr="00505BE3">
        <w:rPr>
          <w:rFonts w:asciiTheme="majorHAnsi" w:hAnsiTheme="majorHAnsi" w:cstheme="majorHAnsi"/>
          <w:bCs/>
        </w:rPr>
        <w:t xml:space="preserve">Introduce themselves </w:t>
      </w:r>
    </w:p>
    <w:p w14:paraId="19B9C265" w14:textId="77777777" w:rsidR="00217A7D" w:rsidRPr="00505BE3" w:rsidRDefault="00217A7D" w:rsidP="00217A7D">
      <w:pPr>
        <w:pStyle w:val="ListParagraph"/>
        <w:numPr>
          <w:ilvl w:val="0"/>
          <w:numId w:val="3"/>
        </w:numPr>
        <w:rPr>
          <w:rFonts w:asciiTheme="majorHAnsi" w:hAnsiTheme="majorHAnsi" w:cstheme="majorHAnsi"/>
          <w:bCs/>
        </w:rPr>
      </w:pPr>
      <w:r w:rsidRPr="00505BE3">
        <w:rPr>
          <w:rFonts w:asciiTheme="majorHAnsi" w:hAnsiTheme="majorHAnsi" w:cstheme="majorHAnsi"/>
          <w:bCs/>
        </w:rPr>
        <w:t>Confirm the identity e.g. full name and date of birth</w:t>
      </w:r>
    </w:p>
    <w:p w14:paraId="115255F3" w14:textId="77777777" w:rsidR="006E1742" w:rsidRDefault="00217A7D" w:rsidP="00217A7D">
      <w:pPr>
        <w:pStyle w:val="ListParagraph"/>
        <w:numPr>
          <w:ilvl w:val="0"/>
          <w:numId w:val="3"/>
        </w:numPr>
        <w:rPr>
          <w:rFonts w:asciiTheme="majorHAnsi" w:hAnsiTheme="majorHAnsi" w:cstheme="majorHAnsi"/>
          <w:bCs/>
        </w:rPr>
      </w:pPr>
      <w:r w:rsidRPr="00505BE3">
        <w:rPr>
          <w:rFonts w:asciiTheme="majorHAnsi" w:hAnsiTheme="majorHAnsi" w:cstheme="majorHAnsi"/>
          <w:bCs/>
        </w:rPr>
        <w:t>Explain why the examination</w:t>
      </w:r>
    </w:p>
    <w:p w14:paraId="06636587" w14:textId="77514379" w:rsidR="00217A7D" w:rsidRPr="00505BE3" w:rsidRDefault="006E1742" w:rsidP="006E1742">
      <w:pPr>
        <w:pStyle w:val="ListParagraph"/>
        <w:numPr>
          <w:ilvl w:val="1"/>
          <w:numId w:val="3"/>
        </w:numPr>
        <w:rPr>
          <w:rFonts w:asciiTheme="majorHAnsi" w:hAnsiTheme="majorHAnsi" w:cstheme="majorHAnsi"/>
          <w:bCs/>
        </w:rPr>
      </w:pPr>
      <w:r>
        <w:rPr>
          <w:rFonts w:asciiTheme="majorHAnsi" w:hAnsiTheme="majorHAnsi" w:cstheme="majorHAnsi"/>
          <w:bCs/>
        </w:rPr>
        <w:t xml:space="preserve">Why the exam is being performed and the requirements of the patient. </w:t>
      </w:r>
      <w:r w:rsidR="00217A7D" w:rsidRPr="00505BE3">
        <w:rPr>
          <w:rFonts w:asciiTheme="majorHAnsi" w:hAnsiTheme="majorHAnsi" w:cstheme="majorHAnsi"/>
          <w:bCs/>
        </w:rPr>
        <w:t xml:space="preserve"> </w:t>
      </w:r>
    </w:p>
    <w:p w14:paraId="22B3A13A" w14:textId="77777777" w:rsidR="006E1742" w:rsidRDefault="006E1742" w:rsidP="00217A7D">
      <w:pPr>
        <w:pStyle w:val="ListParagraph"/>
        <w:numPr>
          <w:ilvl w:val="0"/>
          <w:numId w:val="3"/>
        </w:numPr>
        <w:rPr>
          <w:rFonts w:asciiTheme="majorHAnsi" w:hAnsiTheme="majorHAnsi" w:cstheme="majorHAnsi"/>
          <w:bCs/>
        </w:rPr>
      </w:pPr>
      <w:r>
        <w:rPr>
          <w:rFonts w:asciiTheme="majorHAnsi" w:hAnsiTheme="majorHAnsi" w:cstheme="majorHAnsi"/>
          <w:bCs/>
        </w:rPr>
        <w:t>A cursory glance of the extremity to be evaluated in full lighting should be performed.</w:t>
      </w:r>
    </w:p>
    <w:p w14:paraId="2E3A8E70" w14:textId="0D9C86CB" w:rsidR="00217A7D" w:rsidRPr="00505BE3" w:rsidRDefault="00217A7D" w:rsidP="006E1742">
      <w:pPr>
        <w:pStyle w:val="ListParagraph"/>
        <w:numPr>
          <w:ilvl w:val="1"/>
          <w:numId w:val="3"/>
        </w:numPr>
        <w:rPr>
          <w:rFonts w:asciiTheme="majorHAnsi" w:hAnsiTheme="majorHAnsi" w:cstheme="majorHAnsi"/>
          <w:bCs/>
        </w:rPr>
      </w:pPr>
      <w:r w:rsidRPr="00505BE3">
        <w:rPr>
          <w:rFonts w:asciiTheme="majorHAnsi" w:hAnsiTheme="majorHAnsi" w:cstheme="majorHAnsi"/>
          <w:bCs/>
        </w:rPr>
        <w:lastRenderedPageBreak/>
        <w:t xml:space="preserve">which includes observation </w:t>
      </w:r>
      <w:r w:rsidR="006E1742">
        <w:rPr>
          <w:rFonts w:asciiTheme="majorHAnsi" w:hAnsiTheme="majorHAnsi" w:cstheme="majorHAnsi"/>
          <w:bCs/>
        </w:rPr>
        <w:t>of</w:t>
      </w:r>
      <w:r w:rsidRPr="00505BE3">
        <w:rPr>
          <w:rFonts w:asciiTheme="majorHAnsi" w:hAnsiTheme="majorHAnsi" w:cstheme="majorHAnsi"/>
          <w:bCs/>
        </w:rPr>
        <w:t xml:space="preserve"> the presence of any signs or symptoms of peripheral venous disease: swelling, pain, tenderness, discoloration, varicosities and ulceration. </w:t>
      </w:r>
    </w:p>
    <w:p w14:paraId="1A54E810" w14:textId="77777777" w:rsidR="006E1742" w:rsidRDefault="00217A7D" w:rsidP="00217A7D">
      <w:pPr>
        <w:rPr>
          <w:rFonts w:asciiTheme="majorHAnsi" w:hAnsiTheme="majorHAnsi" w:cstheme="majorHAnsi"/>
          <w:bCs/>
        </w:rPr>
      </w:pPr>
      <w:r w:rsidRPr="003D77EB">
        <w:rPr>
          <w:rFonts w:asciiTheme="majorHAnsi" w:hAnsiTheme="majorHAnsi" w:cstheme="majorHAnsi"/>
          <w:b/>
          <w:bCs/>
          <w:u w:val="single"/>
        </w:rPr>
        <w:t>Examination:</w:t>
      </w:r>
      <w:r w:rsidRPr="009007D0">
        <w:rPr>
          <w:rFonts w:asciiTheme="majorHAnsi" w:hAnsiTheme="majorHAnsi" w:cstheme="majorHAnsi"/>
          <w:bCs/>
        </w:rPr>
        <w:t xml:space="preserve"> </w:t>
      </w:r>
    </w:p>
    <w:p w14:paraId="60236AA4" w14:textId="77777777" w:rsidR="006E1742" w:rsidRDefault="006E1742" w:rsidP="006E1742">
      <w:pPr>
        <w:pStyle w:val="ListParagraph"/>
        <w:numPr>
          <w:ilvl w:val="0"/>
          <w:numId w:val="6"/>
        </w:numPr>
        <w:rPr>
          <w:rFonts w:asciiTheme="majorHAnsi" w:hAnsiTheme="majorHAnsi" w:cstheme="majorHAnsi"/>
          <w:bCs/>
        </w:rPr>
      </w:pPr>
      <w:r>
        <w:rPr>
          <w:rFonts w:asciiTheme="majorHAnsi" w:hAnsiTheme="majorHAnsi" w:cstheme="majorHAnsi"/>
          <w:bCs/>
        </w:rPr>
        <w:t>Ask them</w:t>
      </w:r>
      <w:r w:rsidR="00217A7D" w:rsidRPr="006E1742">
        <w:rPr>
          <w:rFonts w:asciiTheme="majorHAnsi" w:hAnsiTheme="majorHAnsi" w:cstheme="majorHAnsi"/>
          <w:bCs/>
        </w:rPr>
        <w:t xml:space="preserve"> to remove their clothing </w:t>
      </w:r>
      <w:r>
        <w:rPr>
          <w:rFonts w:asciiTheme="majorHAnsi" w:hAnsiTheme="majorHAnsi" w:cstheme="majorHAnsi"/>
          <w:bCs/>
        </w:rPr>
        <w:t xml:space="preserve">to evaluate </w:t>
      </w:r>
      <w:r w:rsidR="00217A7D" w:rsidRPr="006E1742">
        <w:rPr>
          <w:rFonts w:asciiTheme="majorHAnsi" w:hAnsiTheme="majorHAnsi" w:cstheme="majorHAnsi"/>
          <w:bCs/>
        </w:rPr>
        <w:t xml:space="preserve">the lower limb from groin to ankle. </w:t>
      </w:r>
    </w:p>
    <w:p w14:paraId="76F67C29" w14:textId="41AEC4A4" w:rsidR="006E1742" w:rsidRDefault="006E1742" w:rsidP="006E1742">
      <w:pPr>
        <w:pStyle w:val="ListParagraph"/>
        <w:numPr>
          <w:ilvl w:val="1"/>
          <w:numId w:val="6"/>
        </w:numPr>
        <w:rPr>
          <w:rFonts w:asciiTheme="majorHAnsi" w:hAnsiTheme="majorHAnsi" w:cstheme="majorHAnsi"/>
          <w:bCs/>
        </w:rPr>
      </w:pPr>
      <w:r>
        <w:rPr>
          <w:rFonts w:asciiTheme="majorHAnsi" w:hAnsiTheme="majorHAnsi" w:cstheme="majorHAnsi"/>
          <w:bCs/>
        </w:rPr>
        <w:t>Please keep in mind if the patient is the opposite sex to the CVS, ask if they would like a chaperone. If none is available than the exam should be rescheduled notating the patient’s preference.</w:t>
      </w:r>
    </w:p>
    <w:p w14:paraId="68BA9BB8" w14:textId="546F5A21" w:rsidR="00040E32" w:rsidRDefault="00040E32" w:rsidP="00040E32">
      <w:pPr>
        <w:pStyle w:val="ListParagraph"/>
        <w:numPr>
          <w:ilvl w:val="0"/>
          <w:numId w:val="6"/>
        </w:numPr>
        <w:rPr>
          <w:rFonts w:asciiTheme="majorHAnsi" w:hAnsiTheme="majorHAnsi" w:cstheme="majorHAnsi"/>
          <w:bCs/>
        </w:rPr>
      </w:pPr>
      <w:r>
        <w:rPr>
          <w:rFonts w:asciiTheme="majorHAnsi" w:hAnsiTheme="majorHAnsi" w:cstheme="majorHAnsi"/>
          <w:bCs/>
        </w:rPr>
        <w:t xml:space="preserve">Inform them they may feel faint during the exam and to look forward not down. If they become faint or feel uneasy to let the CVS know as soon as possible to avoid a critical incident. </w:t>
      </w:r>
    </w:p>
    <w:p w14:paraId="3814D7AC" w14:textId="14F7BB13" w:rsidR="006E1742" w:rsidRDefault="00217A7D" w:rsidP="006E1742">
      <w:pPr>
        <w:pStyle w:val="ListParagraph"/>
        <w:numPr>
          <w:ilvl w:val="0"/>
          <w:numId w:val="6"/>
        </w:numPr>
        <w:rPr>
          <w:rFonts w:asciiTheme="majorHAnsi" w:hAnsiTheme="majorHAnsi" w:cstheme="majorHAnsi"/>
          <w:bCs/>
        </w:rPr>
      </w:pPr>
      <w:r w:rsidRPr="006E1742">
        <w:rPr>
          <w:rFonts w:asciiTheme="majorHAnsi" w:hAnsiTheme="majorHAnsi" w:cstheme="majorHAnsi"/>
          <w:bCs/>
        </w:rPr>
        <w:t xml:space="preserve">The patient </w:t>
      </w:r>
      <w:r w:rsidR="006E1742">
        <w:rPr>
          <w:rFonts w:asciiTheme="majorHAnsi" w:hAnsiTheme="majorHAnsi" w:cstheme="majorHAnsi"/>
          <w:bCs/>
        </w:rPr>
        <w:t>will be</w:t>
      </w:r>
      <w:r w:rsidRPr="006E1742">
        <w:rPr>
          <w:rFonts w:asciiTheme="majorHAnsi" w:hAnsiTheme="majorHAnsi" w:cstheme="majorHAnsi"/>
          <w:bCs/>
        </w:rPr>
        <w:t xml:space="preserve"> examined standing</w:t>
      </w:r>
      <w:r w:rsidR="006E1742">
        <w:rPr>
          <w:rFonts w:asciiTheme="majorHAnsi" w:hAnsiTheme="majorHAnsi" w:cstheme="majorHAnsi"/>
          <w:bCs/>
        </w:rPr>
        <w:t>. Ask the patient how long they can stand</w:t>
      </w:r>
      <w:r w:rsidR="00040E32">
        <w:rPr>
          <w:rFonts w:asciiTheme="majorHAnsi" w:hAnsiTheme="majorHAnsi" w:cstheme="majorHAnsi"/>
          <w:bCs/>
        </w:rPr>
        <w:t>.</w:t>
      </w:r>
      <w:r w:rsidR="006E1742">
        <w:rPr>
          <w:rFonts w:asciiTheme="majorHAnsi" w:hAnsiTheme="majorHAnsi" w:cstheme="majorHAnsi"/>
          <w:bCs/>
        </w:rPr>
        <w:t xml:space="preserve"> </w:t>
      </w:r>
      <w:r w:rsidR="00040E32">
        <w:rPr>
          <w:rFonts w:asciiTheme="majorHAnsi" w:hAnsiTheme="majorHAnsi" w:cstheme="majorHAnsi"/>
          <w:bCs/>
        </w:rPr>
        <w:t>If the patient</w:t>
      </w:r>
      <w:r w:rsidR="006E1742">
        <w:rPr>
          <w:rFonts w:asciiTheme="majorHAnsi" w:hAnsiTheme="majorHAnsi" w:cstheme="majorHAnsi"/>
          <w:bCs/>
        </w:rPr>
        <w:t xml:space="preserve"> visually appear to unsteady </w:t>
      </w:r>
      <w:r w:rsidR="00040E32">
        <w:rPr>
          <w:rFonts w:asciiTheme="majorHAnsi" w:hAnsiTheme="majorHAnsi" w:cstheme="majorHAnsi"/>
          <w:bCs/>
        </w:rPr>
        <w:t xml:space="preserve">or </w:t>
      </w:r>
      <w:r w:rsidR="006E1742">
        <w:rPr>
          <w:rFonts w:asciiTheme="majorHAnsi" w:hAnsiTheme="majorHAnsi" w:cstheme="majorHAnsi"/>
          <w:bCs/>
        </w:rPr>
        <w:t>a reasonable doubt exists</w:t>
      </w:r>
      <w:r w:rsidR="00040E32">
        <w:rPr>
          <w:rFonts w:asciiTheme="majorHAnsi" w:hAnsiTheme="majorHAnsi" w:cstheme="majorHAnsi"/>
          <w:bCs/>
        </w:rPr>
        <w:t xml:space="preserve"> </w:t>
      </w:r>
      <w:r w:rsidR="006E1742">
        <w:rPr>
          <w:rFonts w:asciiTheme="majorHAnsi" w:hAnsiTheme="majorHAnsi" w:cstheme="majorHAnsi"/>
          <w:bCs/>
        </w:rPr>
        <w:t>they will not be able to stand for a minimum of 45 minutes</w:t>
      </w:r>
      <w:r w:rsidR="00040E32">
        <w:rPr>
          <w:rFonts w:asciiTheme="majorHAnsi" w:hAnsiTheme="majorHAnsi" w:cstheme="majorHAnsi"/>
          <w:bCs/>
        </w:rPr>
        <w:t xml:space="preserve"> follow the below. </w:t>
      </w:r>
    </w:p>
    <w:p w14:paraId="09636088" w14:textId="045E2DCF" w:rsidR="006E1742" w:rsidRDefault="00040E32" w:rsidP="006E1742">
      <w:pPr>
        <w:pStyle w:val="ListParagraph"/>
        <w:numPr>
          <w:ilvl w:val="1"/>
          <w:numId w:val="6"/>
        </w:numPr>
        <w:rPr>
          <w:rFonts w:asciiTheme="majorHAnsi" w:hAnsiTheme="majorHAnsi" w:cstheme="majorHAnsi"/>
          <w:bCs/>
        </w:rPr>
      </w:pPr>
      <w:r>
        <w:rPr>
          <w:rFonts w:asciiTheme="majorHAnsi" w:hAnsiTheme="majorHAnsi" w:cstheme="majorHAnsi"/>
          <w:bCs/>
        </w:rPr>
        <w:t xml:space="preserve">A </w:t>
      </w:r>
      <w:r w:rsidR="006E1742">
        <w:rPr>
          <w:rFonts w:asciiTheme="majorHAnsi" w:hAnsiTheme="majorHAnsi" w:cstheme="majorHAnsi"/>
          <w:bCs/>
        </w:rPr>
        <w:t>table with the ability to tilt a minimum of 30 degrees is not available, the patient can hang legs o</w:t>
      </w:r>
      <w:r>
        <w:rPr>
          <w:rFonts w:asciiTheme="majorHAnsi" w:hAnsiTheme="majorHAnsi" w:cstheme="majorHAnsi"/>
          <w:bCs/>
        </w:rPr>
        <w:t>n</w:t>
      </w:r>
      <w:r w:rsidR="006E1742">
        <w:rPr>
          <w:rFonts w:asciiTheme="majorHAnsi" w:hAnsiTheme="majorHAnsi" w:cstheme="majorHAnsi"/>
          <w:bCs/>
        </w:rPr>
        <w:t xml:space="preserve"> side of couch</w:t>
      </w:r>
      <w:r>
        <w:rPr>
          <w:rFonts w:asciiTheme="majorHAnsi" w:hAnsiTheme="majorHAnsi" w:cstheme="majorHAnsi"/>
          <w:bCs/>
        </w:rPr>
        <w:t xml:space="preserve"> at a 90-degree angle. </w:t>
      </w:r>
    </w:p>
    <w:p w14:paraId="6E890915" w14:textId="76D8EAED" w:rsidR="006E1742" w:rsidRDefault="006E1742" w:rsidP="006E1742">
      <w:pPr>
        <w:pStyle w:val="ListParagraph"/>
        <w:numPr>
          <w:ilvl w:val="1"/>
          <w:numId w:val="6"/>
        </w:numPr>
        <w:rPr>
          <w:rFonts w:asciiTheme="majorHAnsi" w:hAnsiTheme="majorHAnsi" w:cstheme="majorHAnsi"/>
          <w:bCs/>
        </w:rPr>
      </w:pPr>
      <w:r>
        <w:rPr>
          <w:rFonts w:asciiTheme="majorHAnsi" w:hAnsiTheme="majorHAnsi" w:cstheme="majorHAnsi"/>
          <w:bCs/>
        </w:rPr>
        <w:t>Attempt to at the minimum scan from the groin to the knee if comfortable for the CVS</w:t>
      </w:r>
      <w:r w:rsidR="00040E32">
        <w:rPr>
          <w:rFonts w:asciiTheme="majorHAnsi" w:hAnsiTheme="majorHAnsi" w:cstheme="majorHAnsi"/>
          <w:bCs/>
        </w:rPr>
        <w:t xml:space="preserve"> to assess for incompetence. </w:t>
      </w:r>
    </w:p>
    <w:p w14:paraId="773DE66A" w14:textId="1DD44E84" w:rsidR="00040E32" w:rsidRDefault="006E1742" w:rsidP="006E1742">
      <w:pPr>
        <w:pStyle w:val="ListParagraph"/>
        <w:numPr>
          <w:ilvl w:val="1"/>
          <w:numId w:val="6"/>
        </w:numPr>
        <w:rPr>
          <w:rFonts w:asciiTheme="majorHAnsi" w:hAnsiTheme="majorHAnsi" w:cstheme="majorHAnsi"/>
          <w:bCs/>
        </w:rPr>
      </w:pPr>
      <w:r>
        <w:rPr>
          <w:rFonts w:asciiTheme="majorHAnsi" w:hAnsiTheme="majorHAnsi" w:cstheme="majorHAnsi"/>
          <w:bCs/>
        </w:rPr>
        <w:t>The CVS can proceed to scan from the knee to the calf to evaluate the venous system</w:t>
      </w:r>
      <w:r w:rsidR="00040E32">
        <w:rPr>
          <w:rFonts w:asciiTheme="majorHAnsi" w:hAnsiTheme="majorHAnsi" w:cstheme="majorHAnsi"/>
          <w:bCs/>
        </w:rPr>
        <w:t xml:space="preserve"> with legs handing</w:t>
      </w:r>
      <w:r>
        <w:rPr>
          <w:rFonts w:asciiTheme="majorHAnsi" w:hAnsiTheme="majorHAnsi" w:cstheme="majorHAnsi"/>
          <w:bCs/>
        </w:rPr>
        <w:t xml:space="preserve">. Please note this is not ideal and the report should state patient was scanned in an </w:t>
      </w:r>
      <w:r w:rsidR="00040E32">
        <w:rPr>
          <w:rFonts w:asciiTheme="majorHAnsi" w:hAnsiTheme="majorHAnsi" w:cstheme="majorHAnsi"/>
          <w:bCs/>
        </w:rPr>
        <w:t>modified a manner. This has the potential to give inaccurate or incomplete results</w:t>
      </w:r>
    </w:p>
    <w:p w14:paraId="5099D2F7" w14:textId="77777777" w:rsidR="00217A7D" w:rsidRDefault="00217A7D" w:rsidP="00217A7D">
      <w:pPr>
        <w:rPr>
          <w:rFonts w:asciiTheme="majorHAnsi" w:hAnsiTheme="majorHAnsi" w:cstheme="majorHAnsi"/>
          <w:bCs/>
        </w:rPr>
      </w:pPr>
      <w:r w:rsidRPr="009007D0">
        <w:rPr>
          <w:rFonts w:asciiTheme="majorHAnsi" w:hAnsiTheme="majorHAnsi" w:cstheme="majorHAnsi"/>
          <w:bCs/>
        </w:rPr>
        <w:t xml:space="preserve">The following techniques should be applied to all venous segments: </w:t>
      </w:r>
    </w:p>
    <w:p w14:paraId="383F3D26" w14:textId="313A894F" w:rsidR="00217A7D" w:rsidRPr="00505BE3" w:rsidRDefault="00217A7D" w:rsidP="00217A7D">
      <w:pPr>
        <w:pStyle w:val="ListParagraph"/>
        <w:numPr>
          <w:ilvl w:val="0"/>
          <w:numId w:val="4"/>
        </w:numPr>
        <w:rPr>
          <w:rFonts w:asciiTheme="majorHAnsi" w:hAnsiTheme="majorHAnsi" w:cstheme="majorHAnsi"/>
          <w:bCs/>
        </w:rPr>
      </w:pPr>
      <w:r w:rsidRPr="00505BE3">
        <w:rPr>
          <w:rFonts w:asciiTheme="majorHAnsi" w:hAnsiTheme="majorHAnsi" w:cstheme="majorHAnsi"/>
          <w:bCs/>
        </w:rPr>
        <w:t>B mode should be utilised to assess vein</w:t>
      </w:r>
      <w:r w:rsidR="00040E32">
        <w:rPr>
          <w:rFonts w:asciiTheme="majorHAnsi" w:hAnsiTheme="majorHAnsi" w:cstheme="majorHAnsi"/>
          <w:bCs/>
        </w:rPr>
        <w:t xml:space="preserve"> diameter and anatomy and </w:t>
      </w:r>
      <w:r w:rsidRPr="00505BE3">
        <w:rPr>
          <w:rFonts w:asciiTheme="majorHAnsi" w:hAnsiTheme="majorHAnsi" w:cstheme="majorHAnsi"/>
          <w:bCs/>
        </w:rPr>
        <w:t>compressibility of the vein</w:t>
      </w:r>
      <w:r w:rsidR="00040E32">
        <w:rPr>
          <w:rFonts w:asciiTheme="majorHAnsi" w:hAnsiTheme="majorHAnsi" w:cstheme="majorHAnsi"/>
          <w:bCs/>
        </w:rPr>
        <w:t xml:space="preserve"> which should be performed in transverse view. </w:t>
      </w:r>
    </w:p>
    <w:p w14:paraId="6D19B876" w14:textId="541427F8" w:rsidR="00217A7D" w:rsidRDefault="00217A7D" w:rsidP="00217A7D">
      <w:pPr>
        <w:pStyle w:val="ListParagraph"/>
        <w:numPr>
          <w:ilvl w:val="0"/>
          <w:numId w:val="4"/>
        </w:numPr>
        <w:rPr>
          <w:rFonts w:asciiTheme="majorHAnsi" w:hAnsiTheme="majorHAnsi" w:cstheme="majorHAnsi"/>
          <w:bCs/>
        </w:rPr>
      </w:pPr>
      <w:r w:rsidRPr="00505BE3">
        <w:rPr>
          <w:rFonts w:asciiTheme="majorHAnsi" w:hAnsiTheme="majorHAnsi" w:cstheme="majorHAnsi"/>
          <w:bCs/>
        </w:rPr>
        <w:t>Pulsed and colour Doppler should be utilised to assess flow characteristics</w:t>
      </w:r>
    </w:p>
    <w:p w14:paraId="244E3A19" w14:textId="257256F1" w:rsidR="00040E32" w:rsidRDefault="00040E32" w:rsidP="00040E32">
      <w:pPr>
        <w:pStyle w:val="ListParagraph"/>
        <w:numPr>
          <w:ilvl w:val="1"/>
          <w:numId w:val="4"/>
        </w:numPr>
        <w:rPr>
          <w:rFonts w:asciiTheme="majorHAnsi" w:hAnsiTheme="majorHAnsi" w:cstheme="majorHAnsi"/>
          <w:bCs/>
        </w:rPr>
      </w:pPr>
      <w:r>
        <w:rPr>
          <w:rFonts w:asciiTheme="majorHAnsi" w:hAnsiTheme="majorHAnsi" w:cstheme="majorHAnsi"/>
          <w:bCs/>
        </w:rPr>
        <w:t>Colour flow is can be used to assess for incompetence</w:t>
      </w:r>
    </w:p>
    <w:p w14:paraId="2E7E25CE" w14:textId="77E60405" w:rsidR="00040E32" w:rsidRPr="00505BE3" w:rsidRDefault="00040E32" w:rsidP="00040E32">
      <w:pPr>
        <w:pStyle w:val="ListParagraph"/>
        <w:numPr>
          <w:ilvl w:val="1"/>
          <w:numId w:val="4"/>
        </w:numPr>
        <w:rPr>
          <w:rFonts w:asciiTheme="majorHAnsi" w:hAnsiTheme="majorHAnsi" w:cstheme="majorHAnsi"/>
          <w:bCs/>
        </w:rPr>
      </w:pPr>
      <w:r>
        <w:rPr>
          <w:rFonts w:asciiTheme="majorHAnsi" w:hAnsiTheme="majorHAnsi" w:cstheme="majorHAnsi"/>
          <w:bCs/>
        </w:rPr>
        <w:t xml:space="preserve">Doppler should be used to reinforce findings if colour suggests incompetence for timing. </w:t>
      </w:r>
    </w:p>
    <w:p w14:paraId="40F198AB" w14:textId="77777777" w:rsidR="00040E32" w:rsidRDefault="00040E32" w:rsidP="00217A7D">
      <w:pPr>
        <w:pStyle w:val="ListParagraph"/>
        <w:numPr>
          <w:ilvl w:val="0"/>
          <w:numId w:val="4"/>
        </w:numPr>
        <w:rPr>
          <w:rFonts w:asciiTheme="majorHAnsi" w:hAnsiTheme="majorHAnsi" w:cstheme="majorHAnsi"/>
          <w:bCs/>
        </w:rPr>
      </w:pPr>
      <w:r>
        <w:rPr>
          <w:rFonts w:asciiTheme="majorHAnsi" w:hAnsiTheme="majorHAnsi" w:cstheme="majorHAnsi"/>
          <w:bCs/>
        </w:rPr>
        <w:t xml:space="preserve">Determining if incompetence exits by the following. </w:t>
      </w:r>
    </w:p>
    <w:p w14:paraId="0EC68905" w14:textId="64F432D4" w:rsidR="00217A7D" w:rsidRDefault="00040E32" w:rsidP="00040E32">
      <w:pPr>
        <w:pStyle w:val="ListParagraph"/>
        <w:numPr>
          <w:ilvl w:val="1"/>
          <w:numId w:val="4"/>
        </w:numPr>
        <w:rPr>
          <w:rFonts w:asciiTheme="majorHAnsi" w:hAnsiTheme="majorHAnsi" w:cstheme="majorHAnsi"/>
          <w:bCs/>
        </w:rPr>
      </w:pPr>
      <w:r>
        <w:rPr>
          <w:rFonts w:asciiTheme="majorHAnsi" w:hAnsiTheme="majorHAnsi" w:cstheme="majorHAnsi"/>
          <w:bCs/>
        </w:rPr>
        <w:t>A distal compression of the venous system while simultaneously observing colour</w:t>
      </w:r>
      <w:r w:rsidR="00217A7D" w:rsidRPr="00505BE3">
        <w:rPr>
          <w:rFonts w:asciiTheme="majorHAnsi" w:hAnsiTheme="majorHAnsi" w:cstheme="majorHAnsi"/>
          <w:bCs/>
        </w:rPr>
        <w:t xml:space="preserve"> </w:t>
      </w:r>
      <w:r>
        <w:rPr>
          <w:rFonts w:asciiTheme="majorHAnsi" w:hAnsiTheme="majorHAnsi" w:cstheme="majorHAnsi"/>
          <w:bCs/>
        </w:rPr>
        <w:t xml:space="preserve">doppler will yield of incompetence exists. </w:t>
      </w:r>
    </w:p>
    <w:p w14:paraId="277E54CF" w14:textId="04731F34" w:rsidR="00040E32" w:rsidRPr="00040E32" w:rsidRDefault="00040E32" w:rsidP="00040E32">
      <w:pPr>
        <w:pStyle w:val="ListParagraph"/>
        <w:numPr>
          <w:ilvl w:val="1"/>
          <w:numId w:val="4"/>
        </w:numPr>
        <w:rPr>
          <w:rFonts w:asciiTheme="majorHAnsi" w:hAnsiTheme="majorHAnsi" w:cstheme="majorHAnsi"/>
          <w:bCs/>
        </w:rPr>
      </w:pPr>
      <w:r>
        <w:rPr>
          <w:rFonts w:asciiTheme="majorHAnsi" w:hAnsiTheme="majorHAnsi" w:cstheme="majorHAnsi"/>
          <w:bCs/>
        </w:rPr>
        <w:t>Notate direction and timing by Doppler.</w:t>
      </w:r>
    </w:p>
    <w:p w14:paraId="7A1D06A2" w14:textId="77777777" w:rsidR="00040E32" w:rsidRDefault="00217A7D" w:rsidP="00040E32">
      <w:pPr>
        <w:pStyle w:val="ListParagraph"/>
        <w:numPr>
          <w:ilvl w:val="0"/>
          <w:numId w:val="4"/>
        </w:numPr>
        <w:rPr>
          <w:rFonts w:asciiTheme="majorHAnsi" w:hAnsiTheme="majorHAnsi" w:cstheme="majorHAnsi"/>
          <w:bCs/>
        </w:rPr>
      </w:pPr>
      <w:r w:rsidRPr="00040E32">
        <w:rPr>
          <w:rFonts w:asciiTheme="majorHAnsi" w:hAnsiTheme="majorHAnsi" w:cstheme="majorHAnsi"/>
          <w:bCs/>
        </w:rPr>
        <w:t>Start the examination in the groin at the common femoral vein (CFV) and assess the compressibility and flow</w:t>
      </w:r>
    </w:p>
    <w:p w14:paraId="15512C95" w14:textId="2AD9A38E" w:rsidR="00040E32" w:rsidRDefault="00217A7D" w:rsidP="00040E32">
      <w:pPr>
        <w:pStyle w:val="ListParagraph"/>
        <w:numPr>
          <w:ilvl w:val="0"/>
          <w:numId w:val="4"/>
        </w:numPr>
        <w:rPr>
          <w:rFonts w:asciiTheme="majorHAnsi" w:hAnsiTheme="majorHAnsi" w:cstheme="majorHAnsi"/>
          <w:bCs/>
        </w:rPr>
      </w:pPr>
      <w:r w:rsidRPr="00040E32">
        <w:rPr>
          <w:rFonts w:asciiTheme="majorHAnsi" w:hAnsiTheme="majorHAnsi" w:cstheme="majorHAnsi"/>
          <w:bCs/>
        </w:rPr>
        <w:t>Flow should be spontaneous</w:t>
      </w:r>
    </w:p>
    <w:p w14:paraId="22E55769" w14:textId="4472B932" w:rsidR="003A696B" w:rsidRDefault="00217A7D" w:rsidP="003A696B">
      <w:pPr>
        <w:pStyle w:val="ListParagraph"/>
        <w:numPr>
          <w:ilvl w:val="1"/>
          <w:numId w:val="4"/>
        </w:numPr>
        <w:rPr>
          <w:rFonts w:asciiTheme="majorHAnsi" w:hAnsiTheme="majorHAnsi" w:cstheme="majorHAnsi"/>
          <w:bCs/>
        </w:rPr>
      </w:pPr>
      <w:r w:rsidRPr="00040E32">
        <w:rPr>
          <w:rFonts w:asciiTheme="majorHAnsi" w:hAnsiTheme="majorHAnsi" w:cstheme="majorHAnsi"/>
          <w:bCs/>
        </w:rPr>
        <w:t xml:space="preserve">Abnormal flow in the CFV or abnormal superficial veins in the groin/abdomen may be due to iliac vein </w:t>
      </w:r>
      <w:r w:rsidR="00040E32">
        <w:rPr>
          <w:rFonts w:asciiTheme="majorHAnsi" w:hAnsiTheme="majorHAnsi" w:cstheme="majorHAnsi"/>
          <w:bCs/>
        </w:rPr>
        <w:t>outflow pathology</w:t>
      </w:r>
      <w:r w:rsidR="003A696B">
        <w:rPr>
          <w:rFonts w:asciiTheme="majorHAnsi" w:hAnsiTheme="majorHAnsi" w:cstheme="majorHAnsi"/>
          <w:bCs/>
        </w:rPr>
        <w:t>. Investigate the cause and report any abnormal findings by examining the</w:t>
      </w:r>
      <w:r w:rsidRPr="003A696B">
        <w:rPr>
          <w:rFonts w:asciiTheme="majorHAnsi" w:hAnsiTheme="majorHAnsi" w:cstheme="majorHAnsi"/>
          <w:bCs/>
        </w:rPr>
        <w:t xml:space="preserve"> iliac veins and inferior vena cava</w:t>
      </w:r>
      <w:r w:rsidR="003A696B">
        <w:rPr>
          <w:rFonts w:asciiTheme="majorHAnsi" w:hAnsiTheme="majorHAnsi" w:cstheme="majorHAnsi"/>
          <w:bCs/>
        </w:rPr>
        <w:t>.</w:t>
      </w:r>
    </w:p>
    <w:p w14:paraId="71834BEC" w14:textId="003798C5" w:rsidR="00217A7D" w:rsidRDefault="003A696B" w:rsidP="003A696B">
      <w:pPr>
        <w:pStyle w:val="ListParagraph"/>
        <w:numPr>
          <w:ilvl w:val="1"/>
          <w:numId w:val="4"/>
        </w:numPr>
        <w:rPr>
          <w:rFonts w:asciiTheme="majorHAnsi" w:hAnsiTheme="majorHAnsi" w:cstheme="majorHAnsi"/>
          <w:bCs/>
        </w:rPr>
      </w:pPr>
      <w:r>
        <w:rPr>
          <w:rFonts w:asciiTheme="majorHAnsi" w:hAnsiTheme="majorHAnsi" w:cstheme="majorHAnsi"/>
          <w:bCs/>
        </w:rPr>
        <w:t>E</w:t>
      </w:r>
      <w:r w:rsidR="00217A7D" w:rsidRPr="003A696B">
        <w:rPr>
          <w:rFonts w:asciiTheme="majorHAnsi" w:hAnsiTheme="majorHAnsi" w:cstheme="majorHAnsi"/>
          <w:bCs/>
        </w:rPr>
        <w:t xml:space="preserve">xamine the lower limb veins </w:t>
      </w:r>
      <w:r>
        <w:rPr>
          <w:rFonts w:asciiTheme="majorHAnsi" w:hAnsiTheme="majorHAnsi" w:cstheme="majorHAnsi"/>
          <w:bCs/>
        </w:rPr>
        <w:t>FV, Popliteal, PTV, and Peroneal veins. The GSV, Anterior Accessory and any Varices to the distal calf are also to be evaluated. Notate the diameter of any incompetent veins in at least 3 location in the thigh and calf, (</w:t>
      </w:r>
      <w:proofErr w:type="spellStart"/>
      <w:r>
        <w:rPr>
          <w:rFonts w:asciiTheme="majorHAnsi" w:hAnsiTheme="majorHAnsi" w:cstheme="majorHAnsi"/>
          <w:bCs/>
        </w:rPr>
        <w:t>Prox</w:t>
      </w:r>
      <w:proofErr w:type="gramStart"/>
      <w:r>
        <w:rPr>
          <w:rFonts w:asciiTheme="majorHAnsi" w:hAnsiTheme="majorHAnsi" w:cstheme="majorHAnsi"/>
          <w:bCs/>
        </w:rPr>
        <w:t>,mid,distal</w:t>
      </w:r>
      <w:proofErr w:type="spellEnd"/>
      <w:proofErr w:type="gramEnd"/>
      <w:r>
        <w:rPr>
          <w:rFonts w:asciiTheme="majorHAnsi" w:hAnsiTheme="majorHAnsi" w:cstheme="majorHAnsi"/>
          <w:bCs/>
        </w:rPr>
        <w:t xml:space="preserve">). </w:t>
      </w:r>
      <w:r w:rsidR="00217A7D" w:rsidRPr="003A696B">
        <w:rPr>
          <w:rFonts w:asciiTheme="majorHAnsi" w:hAnsiTheme="majorHAnsi" w:cstheme="majorHAnsi"/>
          <w:bCs/>
        </w:rPr>
        <w:t>If thrombus is identified the extent of the thrombus should be noted. Incompetence (defined as a reflux time &gt;0.5s</w:t>
      </w:r>
      <w:r>
        <w:rPr>
          <w:rFonts w:asciiTheme="majorHAnsi" w:hAnsiTheme="majorHAnsi" w:cstheme="majorHAnsi"/>
          <w:bCs/>
        </w:rPr>
        <w:t xml:space="preserve"> for superficial and &gt;1s for deep veins</w:t>
      </w:r>
      <w:r w:rsidR="00217A7D" w:rsidRPr="003A696B">
        <w:rPr>
          <w:rFonts w:asciiTheme="majorHAnsi" w:hAnsiTheme="majorHAnsi" w:cstheme="majorHAnsi"/>
          <w:bCs/>
        </w:rPr>
        <w:t>)</w:t>
      </w:r>
      <w:r w:rsidR="00217A7D" w:rsidRPr="003A696B">
        <w:rPr>
          <w:rFonts w:asciiTheme="majorHAnsi" w:hAnsiTheme="majorHAnsi" w:cstheme="majorHAnsi"/>
          <w:bCs/>
          <w:vertAlign w:val="superscript"/>
        </w:rPr>
        <w:t xml:space="preserve"> </w:t>
      </w:r>
      <w:r w:rsidR="00217A7D" w:rsidRPr="003A696B">
        <w:rPr>
          <w:rFonts w:asciiTheme="majorHAnsi" w:hAnsiTheme="majorHAnsi" w:cstheme="majorHAnsi"/>
          <w:bCs/>
        </w:rPr>
        <w:t xml:space="preserve">should also be noted. </w:t>
      </w:r>
    </w:p>
    <w:p w14:paraId="6FEC7CBA" w14:textId="6BEB82A4" w:rsidR="003A696B" w:rsidRPr="003A696B" w:rsidRDefault="003A696B" w:rsidP="003A696B">
      <w:pPr>
        <w:pStyle w:val="ListParagraph"/>
        <w:numPr>
          <w:ilvl w:val="2"/>
          <w:numId w:val="4"/>
        </w:numPr>
        <w:rPr>
          <w:rFonts w:asciiTheme="majorHAnsi" w:hAnsiTheme="majorHAnsi" w:cstheme="majorHAnsi"/>
          <w:bCs/>
        </w:rPr>
      </w:pPr>
      <w:r>
        <w:rPr>
          <w:rFonts w:asciiTheme="majorHAnsi" w:hAnsiTheme="majorHAnsi" w:cstheme="majorHAnsi"/>
          <w:bCs/>
        </w:rPr>
        <w:lastRenderedPageBreak/>
        <w:t xml:space="preserve">However please check with vascular Consultant who might wish to change timings above. </w:t>
      </w:r>
    </w:p>
    <w:p w14:paraId="4B0032DE" w14:textId="77777777" w:rsidR="003A696B" w:rsidRDefault="003A696B" w:rsidP="003A696B">
      <w:pPr>
        <w:pStyle w:val="ListParagraph"/>
        <w:numPr>
          <w:ilvl w:val="0"/>
          <w:numId w:val="4"/>
        </w:numPr>
        <w:rPr>
          <w:rFonts w:asciiTheme="majorHAnsi" w:hAnsiTheme="majorHAnsi" w:cstheme="majorHAnsi"/>
          <w:bCs/>
        </w:rPr>
      </w:pPr>
      <w:r>
        <w:rPr>
          <w:rFonts w:asciiTheme="majorHAnsi" w:hAnsiTheme="majorHAnsi" w:cstheme="majorHAnsi"/>
          <w:bCs/>
        </w:rPr>
        <w:t>Deep veins should be assessed.</w:t>
      </w:r>
    </w:p>
    <w:p w14:paraId="2F9D9667" w14:textId="6702DD39" w:rsidR="00C6022D" w:rsidRDefault="00C6022D" w:rsidP="003A696B">
      <w:pPr>
        <w:pStyle w:val="ListParagraph"/>
        <w:numPr>
          <w:ilvl w:val="0"/>
          <w:numId w:val="4"/>
        </w:numPr>
        <w:rPr>
          <w:rFonts w:asciiTheme="majorHAnsi" w:hAnsiTheme="majorHAnsi" w:cstheme="majorHAnsi"/>
          <w:bCs/>
        </w:rPr>
      </w:pPr>
      <w:r>
        <w:rPr>
          <w:rFonts w:asciiTheme="majorHAnsi" w:hAnsiTheme="majorHAnsi" w:cstheme="majorHAnsi"/>
          <w:bCs/>
        </w:rPr>
        <w:t xml:space="preserve">The </w:t>
      </w:r>
      <w:proofErr w:type="spellStart"/>
      <w:r w:rsidRPr="00C6022D">
        <w:rPr>
          <w:rFonts w:asciiTheme="majorHAnsi" w:hAnsiTheme="majorHAnsi"/>
        </w:rPr>
        <w:t>Sapheno</w:t>
      </w:r>
      <w:proofErr w:type="spellEnd"/>
      <w:r w:rsidRPr="00C6022D">
        <w:rPr>
          <w:rFonts w:asciiTheme="majorHAnsi" w:hAnsiTheme="majorHAnsi"/>
        </w:rPr>
        <w:t>-Femoral Junction (SFJ)</w:t>
      </w:r>
      <w:r>
        <w:rPr>
          <w:rFonts w:asciiTheme="majorHAnsi" w:hAnsiTheme="majorHAnsi"/>
        </w:rPr>
        <w:t xml:space="preserve"> should be assessed for competency</w:t>
      </w:r>
    </w:p>
    <w:p w14:paraId="57E1191A" w14:textId="77777777" w:rsidR="003A696B" w:rsidRDefault="003A696B" w:rsidP="003A696B">
      <w:pPr>
        <w:pStyle w:val="ListParagraph"/>
        <w:numPr>
          <w:ilvl w:val="0"/>
          <w:numId w:val="4"/>
        </w:numPr>
        <w:rPr>
          <w:rFonts w:asciiTheme="majorHAnsi" w:hAnsiTheme="majorHAnsi" w:cstheme="majorHAnsi"/>
          <w:bCs/>
        </w:rPr>
      </w:pPr>
      <w:r>
        <w:rPr>
          <w:rFonts w:asciiTheme="majorHAnsi" w:hAnsiTheme="majorHAnsi" w:cstheme="majorHAnsi"/>
          <w:bCs/>
        </w:rPr>
        <w:t xml:space="preserve">The GSV should be assessed </w:t>
      </w:r>
      <w:proofErr w:type="spellStart"/>
      <w:r>
        <w:rPr>
          <w:rFonts w:asciiTheme="majorHAnsi" w:hAnsiTheme="majorHAnsi" w:cstheme="majorHAnsi"/>
          <w:bCs/>
        </w:rPr>
        <w:t>prox</w:t>
      </w:r>
      <w:proofErr w:type="spellEnd"/>
      <w:r>
        <w:rPr>
          <w:rFonts w:asciiTheme="majorHAnsi" w:hAnsiTheme="majorHAnsi" w:cstheme="majorHAnsi"/>
          <w:bCs/>
        </w:rPr>
        <w:t xml:space="preserve">, mid and distal thigh and calf for incompetence. </w:t>
      </w:r>
    </w:p>
    <w:p w14:paraId="72ED7E06" w14:textId="77777777" w:rsidR="003A696B" w:rsidRDefault="003A696B" w:rsidP="003A696B">
      <w:pPr>
        <w:pStyle w:val="ListParagraph"/>
        <w:numPr>
          <w:ilvl w:val="0"/>
          <w:numId w:val="4"/>
        </w:numPr>
        <w:rPr>
          <w:rFonts w:asciiTheme="majorHAnsi" w:hAnsiTheme="majorHAnsi" w:cstheme="majorHAnsi"/>
          <w:bCs/>
        </w:rPr>
      </w:pPr>
      <w:r>
        <w:rPr>
          <w:rFonts w:asciiTheme="majorHAnsi" w:hAnsiTheme="majorHAnsi" w:cstheme="majorHAnsi"/>
          <w:bCs/>
        </w:rPr>
        <w:t xml:space="preserve">Notate any incompetent perforators. </w:t>
      </w:r>
    </w:p>
    <w:p w14:paraId="790F8153" w14:textId="77777777" w:rsidR="003A696B" w:rsidRDefault="003A696B" w:rsidP="003A696B">
      <w:pPr>
        <w:pStyle w:val="ListParagraph"/>
        <w:numPr>
          <w:ilvl w:val="0"/>
          <w:numId w:val="4"/>
        </w:numPr>
        <w:rPr>
          <w:rFonts w:asciiTheme="majorHAnsi" w:hAnsiTheme="majorHAnsi" w:cstheme="majorHAnsi"/>
          <w:bCs/>
        </w:rPr>
      </w:pPr>
      <w:r>
        <w:rPr>
          <w:rFonts w:asciiTheme="majorHAnsi" w:hAnsiTheme="majorHAnsi" w:cstheme="majorHAnsi"/>
          <w:bCs/>
        </w:rPr>
        <w:t xml:space="preserve">Evaluate the SSV and </w:t>
      </w:r>
      <w:proofErr w:type="spellStart"/>
      <w:r>
        <w:rPr>
          <w:rFonts w:asciiTheme="majorHAnsi" w:hAnsiTheme="majorHAnsi" w:cstheme="majorHAnsi"/>
          <w:bCs/>
        </w:rPr>
        <w:t>Saphno-Politeal</w:t>
      </w:r>
      <w:proofErr w:type="spellEnd"/>
      <w:r>
        <w:rPr>
          <w:rFonts w:asciiTheme="majorHAnsi" w:hAnsiTheme="majorHAnsi" w:cstheme="majorHAnsi"/>
          <w:bCs/>
        </w:rPr>
        <w:t xml:space="preserve"> junctions. </w:t>
      </w:r>
    </w:p>
    <w:p w14:paraId="55048509" w14:textId="715AC8BE" w:rsidR="00217A7D" w:rsidRDefault="00217A7D" w:rsidP="003A696B">
      <w:pPr>
        <w:pStyle w:val="ListParagraph"/>
        <w:numPr>
          <w:ilvl w:val="0"/>
          <w:numId w:val="4"/>
        </w:numPr>
        <w:rPr>
          <w:rFonts w:asciiTheme="majorHAnsi" w:hAnsiTheme="majorHAnsi" w:cstheme="majorHAnsi"/>
          <w:bCs/>
        </w:rPr>
      </w:pPr>
      <w:r w:rsidRPr="003A696B">
        <w:rPr>
          <w:rFonts w:asciiTheme="majorHAnsi" w:hAnsiTheme="majorHAnsi" w:cstheme="majorHAnsi"/>
          <w:bCs/>
        </w:rPr>
        <w:t xml:space="preserve">The anatomy associated with the origin of the SSV </w:t>
      </w:r>
      <w:r w:rsidR="003A696B">
        <w:rPr>
          <w:rFonts w:asciiTheme="majorHAnsi" w:hAnsiTheme="majorHAnsi" w:cstheme="majorHAnsi"/>
          <w:bCs/>
        </w:rPr>
        <w:t xml:space="preserve">can vary. This should be commented, vein of Giacomini. </w:t>
      </w:r>
    </w:p>
    <w:p w14:paraId="42D4184F" w14:textId="3E3B96E4" w:rsidR="003A696B" w:rsidRPr="003A696B" w:rsidRDefault="003A696B" w:rsidP="003A696B">
      <w:pPr>
        <w:pStyle w:val="ListParagraph"/>
        <w:numPr>
          <w:ilvl w:val="0"/>
          <w:numId w:val="4"/>
        </w:numPr>
        <w:rPr>
          <w:rFonts w:asciiTheme="majorHAnsi" w:hAnsiTheme="majorHAnsi" w:cstheme="majorHAnsi"/>
          <w:bCs/>
        </w:rPr>
      </w:pPr>
      <w:r>
        <w:rPr>
          <w:rFonts w:asciiTheme="majorHAnsi" w:hAnsiTheme="majorHAnsi" w:cstheme="majorHAnsi"/>
          <w:bCs/>
        </w:rPr>
        <w:t xml:space="preserve">Any Varicose veins not associated with the GSV of SSV should be evaluated as they may be linked to incompetent perforators. </w:t>
      </w:r>
    </w:p>
    <w:p w14:paraId="29707E1E" w14:textId="77777777" w:rsidR="00217A7D" w:rsidRPr="00505BE3" w:rsidRDefault="00217A7D" w:rsidP="00217A7D">
      <w:pPr>
        <w:rPr>
          <w:rFonts w:asciiTheme="majorHAnsi" w:hAnsiTheme="majorHAnsi" w:cstheme="majorHAnsi"/>
          <w:b/>
          <w:bCs/>
        </w:rPr>
      </w:pPr>
      <w:r w:rsidRPr="00505BE3">
        <w:rPr>
          <w:rFonts w:asciiTheme="majorHAnsi" w:hAnsiTheme="majorHAnsi" w:cstheme="majorHAnsi"/>
          <w:b/>
          <w:bCs/>
        </w:rPr>
        <w:t xml:space="preserve">Reporting: </w:t>
      </w:r>
    </w:p>
    <w:p w14:paraId="37D09FED" w14:textId="7D565603" w:rsidR="00217A7D" w:rsidRPr="00505BE3" w:rsidRDefault="003A696B" w:rsidP="00217A7D">
      <w:pPr>
        <w:pStyle w:val="ListParagraph"/>
        <w:numPr>
          <w:ilvl w:val="0"/>
          <w:numId w:val="5"/>
        </w:numPr>
        <w:rPr>
          <w:rFonts w:asciiTheme="majorHAnsi" w:hAnsiTheme="majorHAnsi" w:cstheme="majorHAnsi"/>
          <w:bCs/>
        </w:rPr>
      </w:pPr>
      <w:r>
        <w:rPr>
          <w:rFonts w:asciiTheme="majorHAnsi" w:hAnsiTheme="majorHAnsi" w:cstheme="majorHAnsi"/>
          <w:bCs/>
        </w:rPr>
        <w:t xml:space="preserve">Any abnormal </w:t>
      </w:r>
      <w:r w:rsidR="00217A7D" w:rsidRPr="00505BE3">
        <w:rPr>
          <w:rFonts w:asciiTheme="majorHAnsi" w:hAnsiTheme="majorHAnsi" w:cstheme="majorHAnsi"/>
          <w:bCs/>
        </w:rPr>
        <w:t xml:space="preserve">flow </w:t>
      </w:r>
      <w:r>
        <w:rPr>
          <w:rFonts w:asciiTheme="majorHAnsi" w:hAnsiTheme="majorHAnsi" w:cstheme="majorHAnsi"/>
          <w:bCs/>
        </w:rPr>
        <w:t>patterns</w:t>
      </w:r>
    </w:p>
    <w:p w14:paraId="59942009" w14:textId="640A88F5" w:rsidR="00217A7D" w:rsidRPr="00505BE3" w:rsidRDefault="00C6022D" w:rsidP="00217A7D">
      <w:pPr>
        <w:pStyle w:val="ListParagraph"/>
        <w:numPr>
          <w:ilvl w:val="0"/>
          <w:numId w:val="5"/>
        </w:numPr>
        <w:rPr>
          <w:rFonts w:asciiTheme="majorHAnsi" w:hAnsiTheme="majorHAnsi" w:cstheme="majorHAnsi"/>
          <w:bCs/>
        </w:rPr>
      </w:pPr>
      <w:r>
        <w:rPr>
          <w:rFonts w:asciiTheme="majorHAnsi" w:hAnsiTheme="majorHAnsi" w:cstheme="majorHAnsi"/>
          <w:bCs/>
        </w:rPr>
        <w:t>Which veins have been assessed</w:t>
      </w:r>
      <w:r w:rsidR="00217A7D" w:rsidRPr="00505BE3">
        <w:rPr>
          <w:rFonts w:asciiTheme="majorHAnsi" w:hAnsiTheme="majorHAnsi" w:cstheme="majorHAnsi"/>
          <w:bCs/>
        </w:rPr>
        <w:t xml:space="preserve">, the competency of the veins, </w:t>
      </w:r>
      <w:r>
        <w:rPr>
          <w:rFonts w:asciiTheme="majorHAnsi" w:hAnsiTheme="majorHAnsi" w:cstheme="majorHAnsi"/>
          <w:bCs/>
        </w:rPr>
        <w:t xml:space="preserve">the origin of the incompetence, </w:t>
      </w:r>
      <w:r w:rsidR="00217A7D" w:rsidRPr="00505BE3">
        <w:rPr>
          <w:rFonts w:asciiTheme="majorHAnsi" w:hAnsiTheme="majorHAnsi" w:cstheme="majorHAnsi"/>
          <w:bCs/>
        </w:rPr>
        <w:t>the extent of incompetent segments, the presence/absence of any thrombus</w:t>
      </w:r>
      <w:r w:rsidR="00217A7D">
        <w:rPr>
          <w:rFonts w:asciiTheme="majorHAnsi" w:hAnsiTheme="majorHAnsi" w:cstheme="majorHAnsi"/>
          <w:bCs/>
        </w:rPr>
        <w:t>.</w:t>
      </w:r>
    </w:p>
    <w:p w14:paraId="229DEA6A" w14:textId="2B559B34" w:rsidR="00217A7D" w:rsidRPr="00505BE3" w:rsidRDefault="003A696B" w:rsidP="00217A7D">
      <w:pPr>
        <w:pStyle w:val="ListParagraph"/>
        <w:numPr>
          <w:ilvl w:val="0"/>
          <w:numId w:val="5"/>
        </w:numPr>
        <w:rPr>
          <w:rFonts w:asciiTheme="majorHAnsi" w:hAnsiTheme="majorHAnsi" w:cstheme="majorHAnsi"/>
          <w:bCs/>
        </w:rPr>
      </w:pPr>
      <w:r>
        <w:rPr>
          <w:rFonts w:asciiTheme="majorHAnsi" w:hAnsiTheme="majorHAnsi" w:cstheme="majorHAnsi"/>
          <w:bCs/>
        </w:rPr>
        <w:t xml:space="preserve">If there has been previous treatment to veins, i.e. ablations or stripping. </w:t>
      </w:r>
    </w:p>
    <w:p w14:paraId="1F36A2A0" w14:textId="65528AFF" w:rsidR="00217A7D" w:rsidRPr="00505BE3" w:rsidRDefault="003A696B" w:rsidP="00217A7D">
      <w:pPr>
        <w:pStyle w:val="ListParagraph"/>
        <w:numPr>
          <w:ilvl w:val="0"/>
          <w:numId w:val="5"/>
        </w:numPr>
        <w:rPr>
          <w:rFonts w:asciiTheme="majorHAnsi" w:hAnsiTheme="majorHAnsi" w:cstheme="majorHAnsi"/>
          <w:bCs/>
        </w:rPr>
      </w:pPr>
      <w:r>
        <w:rPr>
          <w:rFonts w:asciiTheme="majorHAnsi" w:hAnsiTheme="majorHAnsi" w:cstheme="majorHAnsi"/>
          <w:bCs/>
        </w:rPr>
        <w:t>If there is any t</w:t>
      </w:r>
      <w:r w:rsidR="00217A7D" w:rsidRPr="00505BE3">
        <w:rPr>
          <w:rFonts w:asciiTheme="majorHAnsi" w:hAnsiTheme="majorHAnsi" w:cstheme="majorHAnsi"/>
          <w:bCs/>
        </w:rPr>
        <w:t xml:space="preserve">hrombus </w:t>
      </w:r>
      <w:r>
        <w:rPr>
          <w:rFonts w:asciiTheme="majorHAnsi" w:hAnsiTheme="majorHAnsi" w:cstheme="majorHAnsi"/>
          <w:bCs/>
        </w:rPr>
        <w:t>notate</w:t>
      </w:r>
      <w:r w:rsidR="00217A7D" w:rsidRPr="00505BE3">
        <w:rPr>
          <w:rFonts w:asciiTheme="majorHAnsi" w:hAnsiTheme="majorHAnsi" w:cstheme="majorHAnsi"/>
          <w:bCs/>
        </w:rPr>
        <w:t xml:space="preserve"> the location, length, degree of patency and estimated age </w:t>
      </w:r>
      <w:r>
        <w:rPr>
          <w:rFonts w:asciiTheme="majorHAnsi" w:hAnsiTheme="majorHAnsi" w:cstheme="majorHAnsi"/>
          <w:bCs/>
        </w:rPr>
        <w:t xml:space="preserve">of thrombus. </w:t>
      </w:r>
      <w:r w:rsidR="00217A7D" w:rsidRPr="00505BE3">
        <w:rPr>
          <w:rFonts w:asciiTheme="majorHAnsi" w:hAnsiTheme="majorHAnsi" w:cstheme="majorHAnsi"/>
          <w:bCs/>
        </w:rPr>
        <w:t xml:space="preserve"> </w:t>
      </w:r>
    </w:p>
    <w:p w14:paraId="0E099DDC" w14:textId="4502F184" w:rsidR="00217A7D" w:rsidRPr="00505BE3" w:rsidRDefault="00217A7D" w:rsidP="00217A7D">
      <w:pPr>
        <w:pStyle w:val="ListParagraph"/>
        <w:numPr>
          <w:ilvl w:val="0"/>
          <w:numId w:val="5"/>
        </w:numPr>
        <w:rPr>
          <w:rFonts w:asciiTheme="majorHAnsi" w:hAnsiTheme="majorHAnsi" w:cstheme="majorHAnsi"/>
          <w:bCs/>
        </w:rPr>
      </w:pPr>
      <w:r w:rsidRPr="00505BE3">
        <w:rPr>
          <w:rFonts w:asciiTheme="majorHAnsi" w:hAnsiTheme="majorHAnsi" w:cstheme="majorHAnsi"/>
          <w:bCs/>
        </w:rPr>
        <w:t xml:space="preserve">Any limitations </w:t>
      </w:r>
    </w:p>
    <w:p w14:paraId="21F9AA36" w14:textId="7AE553DC" w:rsidR="00217A7D" w:rsidRDefault="00217A7D" w:rsidP="00217A7D">
      <w:pPr>
        <w:pStyle w:val="ListParagraph"/>
        <w:numPr>
          <w:ilvl w:val="0"/>
          <w:numId w:val="5"/>
        </w:numPr>
        <w:rPr>
          <w:rFonts w:asciiTheme="majorHAnsi" w:hAnsiTheme="majorHAnsi" w:cstheme="majorHAnsi"/>
          <w:bCs/>
        </w:rPr>
      </w:pPr>
      <w:r w:rsidRPr="00505BE3">
        <w:rPr>
          <w:rFonts w:asciiTheme="majorHAnsi" w:hAnsiTheme="majorHAnsi" w:cstheme="majorHAnsi"/>
          <w:bCs/>
        </w:rPr>
        <w:t xml:space="preserve">An appropriate number of annotated images that represent the entire ultrasound examination - in accordance with local protocols and SVT Image Storage Guidelines. </w:t>
      </w:r>
    </w:p>
    <w:p w14:paraId="683C09C6" w14:textId="1207852C" w:rsidR="00B441B9" w:rsidRDefault="003A696B" w:rsidP="00217A7D">
      <w:pPr>
        <w:pStyle w:val="ListParagraph"/>
        <w:numPr>
          <w:ilvl w:val="0"/>
          <w:numId w:val="5"/>
        </w:numPr>
        <w:rPr>
          <w:rFonts w:asciiTheme="majorHAnsi" w:hAnsiTheme="majorHAnsi" w:cstheme="majorHAnsi"/>
          <w:bCs/>
        </w:rPr>
      </w:pPr>
      <w:r>
        <w:rPr>
          <w:rFonts w:asciiTheme="majorHAnsi" w:hAnsiTheme="majorHAnsi" w:cstheme="majorHAnsi"/>
          <w:bCs/>
        </w:rPr>
        <w:t>Notate size of GSV and course, does the vein exit the fascia</w:t>
      </w:r>
      <w:r w:rsidR="00735CA9">
        <w:rPr>
          <w:rFonts w:asciiTheme="majorHAnsi" w:hAnsiTheme="majorHAnsi" w:cstheme="majorHAnsi"/>
          <w:bCs/>
        </w:rPr>
        <w:t xml:space="preserve"> and if so where does the vein re-enter?</w:t>
      </w:r>
    </w:p>
    <w:p w14:paraId="458C98CA" w14:textId="4ED4C364" w:rsidR="00735CA9" w:rsidRDefault="00735CA9" w:rsidP="00217A7D">
      <w:pPr>
        <w:pStyle w:val="ListParagraph"/>
        <w:numPr>
          <w:ilvl w:val="0"/>
          <w:numId w:val="5"/>
        </w:numPr>
        <w:rPr>
          <w:rFonts w:asciiTheme="majorHAnsi" w:hAnsiTheme="majorHAnsi" w:cstheme="majorHAnsi"/>
          <w:bCs/>
        </w:rPr>
      </w:pPr>
      <w:r>
        <w:rPr>
          <w:rFonts w:asciiTheme="majorHAnsi" w:hAnsiTheme="majorHAnsi" w:cstheme="majorHAnsi"/>
          <w:bCs/>
        </w:rPr>
        <w:t xml:space="preserve">Any critical findings i.e. Deep Vein Thrombosis or Superficial thrombosis, &lt;3.0cm from a deep venous junction, should be forwarded to </w:t>
      </w:r>
      <w:r w:rsidR="006C3BF8">
        <w:rPr>
          <w:rFonts w:asciiTheme="majorHAnsi" w:hAnsiTheme="majorHAnsi" w:cstheme="majorHAnsi"/>
          <w:bCs/>
        </w:rPr>
        <w:t xml:space="preserve">ambulatory care and the </w:t>
      </w:r>
      <w:bookmarkStart w:id="0" w:name="_GoBack"/>
      <w:bookmarkEnd w:id="0"/>
      <w:r>
        <w:rPr>
          <w:rFonts w:asciiTheme="majorHAnsi" w:hAnsiTheme="majorHAnsi" w:cstheme="majorHAnsi"/>
          <w:bCs/>
        </w:rPr>
        <w:t xml:space="preserve">requesting consultant. </w:t>
      </w:r>
    </w:p>
    <w:p w14:paraId="63A48A15" w14:textId="77777777" w:rsidR="00735CA9" w:rsidRPr="00735CA9" w:rsidRDefault="00735CA9" w:rsidP="00735CA9">
      <w:pPr>
        <w:rPr>
          <w:rFonts w:asciiTheme="majorHAnsi" w:hAnsiTheme="majorHAnsi" w:cstheme="majorHAnsi"/>
          <w:bCs/>
        </w:rPr>
      </w:pPr>
    </w:p>
    <w:sectPr w:rsidR="00735CA9" w:rsidRPr="00735C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51258"/>
    <w:multiLevelType w:val="hybridMultilevel"/>
    <w:tmpl w:val="D05604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E4C43D5"/>
    <w:multiLevelType w:val="hybridMultilevel"/>
    <w:tmpl w:val="2E5A7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3A20A13"/>
    <w:multiLevelType w:val="hybridMultilevel"/>
    <w:tmpl w:val="5AC809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65620CB"/>
    <w:multiLevelType w:val="hybridMultilevel"/>
    <w:tmpl w:val="9D7C42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AC86EB1"/>
    <w:multiLevelType w:val="hybridMultilevel"/>
    <w:tmpl w:val="9B4058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E224C4A"/>
    <w:multiLevelType w:val="hybridMultilevel"/>
    <w:tmpl w:val="89FE48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A7D"/>
    <w:rsid w:val="00040E32"/>
    <w:rsid w:val="00217A7D"/>
    <w:rsid w:val="003A696B"/>
    <w:rsid w:val="006C3BF8"/>
    <w:rsid w:val="006E1742"/>
    <w:rsid w:val="00735CA9"/>
    <w:rsid w:val="00753C30"/>
    <w:rsid w:val="00A7250B"/>
    <w:rsid w:val="00AB46BB"/>
    <w:rsid w:val="00B441B9"/>
    <w:rsid w:val="00C602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DA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7A7D"/>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7A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7A7D"/>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7A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962</Words>
  <Characters>5487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Lewisham &amp; Greenwich NHS Trust</Company>
  <LinksUpToDate>false</LinksUpToDate>
  <CharactersWithSpaces>6437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S</dc:creator>
  <cp:lastModifiedBy>Suleman.Choudhury</cp:lastModifiedBy>
  <cp:revision>3</cp:revision>
  <dcterms:created xsi:type="dcterms:W3CDTF">2021-03-24T16:54:00Z</dcterms:created>
  <dcterms:modified xsi:type="dcterms:W3CDTF">2021-03-24T16:54:00Z</dcterms:modified>
</cp:coreProperties>
</file>